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1A9FB3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</w:p>
    <w:p w14:paraId="484E80E3">
      <w:pPr>
        <w:pStyle w:val="47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聊城市技师学院木工技能大赛（社团）项目部分机具及耗材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采购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项目</w:t>
      </w:r>
    </w:p>
    <w:p w14:paraId="2F540E4A"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 w14:paraId="3C1EA270"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 w14:paraId="024D12F6">
      <w:pPr>
        <w:pStyle w:val="47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28</w:t>
      </w:r>
    </w:p>
    <w:p w14:paraId="66370A46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0FBAE4A4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08FFA2F6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0FDF350B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73659D63"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 w14:paraId="717694D3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03FD511F"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 w14:paraId="55906A96"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 w14:paraId="33432BF1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 w14:paraId="13214203"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四</w:t>
      </w:r>
      <w:r>
        <w:rPr>
          <w:rFonts w:hint="eastAsia" w:ascii="楷体_GB2312" w:eastAsia="楷体_GB2312"/>
          <w:b/>
          <w:sz w:val="28"/>
          <w:szCs w:val="28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九</w:t>
      </w:r>
      <w:r>
        <w:rPr>
          <w:rFonts w:hint="eastAsia" w:ascii="楷体_GB2312" w:eastAsia="楷体_GB2312"/>
          <w:b/>
          <w:sz w:val="28"/>
          <w:szCs w:val="28"/>
          <w:u w:val="single"/>
        </w:rPr>
        <w:t>月</w:t>
      </w:r>
    </w:p>
    <w:p w14:paraId="30737049">
      <w:pPr>
        <w:pStyle w:val="47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/>
        </w:rPr>
      </w:pPr>
      <w:bookmarkStart w:id="0" w:name="_Toc441648515"/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聊城市技师学院木工技能大赛（社团）项目部分机具及耗材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采购项目</w:t>
      </w:r>
    </w:p>
    <w:p w14:paraId="691CB79C"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 w14:paraId="10473039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一、采购人：聊城市技师学院</w:t>
      </w:r>
    </w:p>
    <w:p w14:paraId="4EED106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 w14:paraId="18426A1E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联系人：布老师</w:t>
      </w:r>
    </w:p>
    <w:p w14:paraId="1807961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</w:t>
      </w:r>
      <w:r>
        <w:rPr>
          <w:rFonts w:hint="eastAsia" w:ascii="宋体" w:hAnsi="宋体"/>
          <w:sz w:val="24"/>
          <w:szCs w:val="24"/>
        </w:rPr>
        <w:t>176</w:t>
      </w:r>
    </w:p>
    <w:p w14:paraId="3984079D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二、项目名称：聊城市技师学院木工技能大赛（社团）项目部分机具及耗材采购项目</w:t>
      </w:r>
    </w:p>
    <w:p w14:paraId="506EFFA2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 w14:paraId="23EEAB60">
      <w:pPr>
        <w:adjustRightInd w:val="0"/>
        <w:snapToGrid w:val="0"/>
        <w:spacing w:line="560" w:lineRule="exact"/>
        <w:ind w:firstLine="480" w:firstLineChars="200"/>
        <w:jc w:val="left"/>
        <w:rPr>
          <w:rFonts w:asci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</w:rPr>
        <w:t>个包：聊城市技师学院木工技能大赛（社团）项目部分机具及耗材采购项目，详见项目说明。</w:t>
      </w:r>
    </w:p>
    <w:p w14:paraId="535F953B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四、供应商资格要求：</w:t>
      </w:r>
    </w:p>
    <w:p w14:paraId="3EA86C11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）供应商需具有合格的营业执照及相应的经营范围；</w:t>
      </w:r>
    </w:p>
    <w:p w14:paraId="38199F0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）本项目不接受联合体投标。</w:t>
      </w:r>
    </w:p>
    <w:p w14:paraId="6FE9E523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五、获取采购文件时间、地点等事项要求：</w:t>
      </w:r>
    </w:p>
    <w:p w14:paraId="20A4DC7C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获取采购文件时间、地点：202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</w:rPr>
        <w:t>日-202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日（北京时间），每日上午8:</w:t>
      </w:r>
      <w:r>
        <w:rPr>
          <w:rFonts w:ascii="宋体" w:hAnsi="宋体"/>
          <w:sz w:val="24"/>
          <w:szCs w:val="24"/>
        </w:rPr>
        <w:t>30-11:30</w:t>
      </w:r>
      <w:r>
        <w:rPr>
          <w:rFonts w:hint="eastAsia" w:ascii="宋体" w:hAnsi="宋体"/>
          <w:sz w:val="24"/>
          <w:szCs w:val="24"/>
        </w:rPr>
        <w:t>，下午</w:t>
      </w:r>
      <w:r>
        <w:rPr>
          <w:rFonts w:ascii="宋体" w:hAnsi="宋体"/>
          <w:sz w:val="24"/>
          <w:szCs w:val="24"/>
        </w:rPr>
        <w:t>14:30-17: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ascii="宋体" w:hAns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（北京时间）</w:t>
      </w:r>
    </w:p>
    <w:p w14:paraId="7DBF00EF">
      <w:pPr>
        <w:adjustRightInd w:val="0"/>
        <w:snapToGrid w:val="0"/>
        <w:spacing w:line="560" w:lineRule="exact"/>
        <w:jc w:val="left"/>
        <w:rPr>
          <w:rFonts w:hint="default" w:asci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报名方式：邮箱报名</w:t>
      </w:r>
      <w:r>
        <w:rPr>
          <w:rFonts w:hint="eastAsia" w:ascii="宋体" w:hAnsi="宋体"/>
          <w:sz w:val="24"/>
          <w:szCs w:val="24"/>
          <w:lang w:val="en-US" w:eastAsia="zh-CN"/>
        </w:rPr>
        <w:t>或现场报名</w:t>
      </w:r>
      <w:r>
        <w:rPr>
          <w:rFonts w:hint="eastAsia" w:ascii="宋体" w:hAnsi="宋体"/>
          <w:sz w:val="24"/>
          <w:szCs w:val="24"/>
        </w:rPr>
        <w:t>，报名邮箱：lcsjsxyzbb@lc.shandong.cn，将营业执照和相关资质发到邮箱，注明联系人及电话。</w:t>
      </w:r>
      <w:r>
        <w:rPr>
          <w:rFonts w:hint="eastAsia" w:ascii="宋体" w:hAnsi="宋体"/>
          <w:sz w:val="24"/>
          <w:szCs w:val="24"/>
          <w:lang w:val="en-US" w:eastAsia="zh-CN"/>
        </w:rPr>
        <w:t>现场报名需将营业执照及相关资质等材料送至学院规定地点。</w:t>
      </w:r>
    </w:p>
    <w:p w14:paraId="26D0BCF8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咨询电话：</w:t>
      </w:r>
      <w:r>
        <w:rPr>
          <w:rFonts w:ascii="宋体" w:hAnsi="宋体"/>
          <w:sz w:val="24"/>
          <w:szCs w:val="24"/>
        </w:rPr>
        <w:t>0635-8503176</w:t>
      </w:r>
    </w:p>
    <w:p w14:paraId="5D167F0D"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咨询地点：聊城市技师学院汇智楼A312室</w:t>
      </w:r>
    </w:p>
    <w:p w14:paraId="40B360F7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六、报价截止日期：202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16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sz w:val="24"/>
          <w:szCs w:val="24"/>
        </w:rPr>
        <w:t>0分（北京时间）</w:t>
      </w:r>
    </w:p>
    <w:p w14:paraId="1225BF58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七、谈判日期：202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16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0</w:t>
      </w:r>
      <w:r>
        <w:rPr>
          <w:rFonts w:hint="eastAsia" w:ascii="宋体" w:hAnsi="宋体"/>
          <w:sz w:val="24"/>
          <w:szCs w:val="24"/>
        </w:rPr>
        <w:t>0分（北京时间）</w:t>
      </w:r>
    </w:p>
    <w:p w14:paraId="6129AD42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八、递交响应文件及谈判地点：聊城市技师学院汇智楼A401室</w:t>
      </w:r>
    </w:p>
    <w:p w14:paraId="1FA21888"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九、此公告在聊城市技师学院网站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财务处网站中公示</w:t>
      </w:r>
    </w:p>
    <w:p w14:paraId="431841B3">
      <w:pPr>
        <w:adjustRightInd w:val="0"/>
        <w:snapToGrid w:val="0"/>
        <w:spacing w:line="560" w:lineRule="exact"/>
        <w:jc w:val="center"/>
        <w:outlineLvl w:val="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19</w:t>
      </w:r>
      <w:r>
        <w:rPr>
          <w:rFonts w:hint="eastAsia" w:ascii="宋体" w:hAnsi="宋体"/>
          <w:sz w:val="24"/>
          <w:szCs w:val="24"/>
        </w:rPr>
        <w:t>日</w:t>
      </w:r>
      <w:bookmarkEnd w:id="0"/>
      <w:bookmarkStart w:id="1" w:name="_Toc232666482"/>
    </w:p>
    <w:p w14:paraId="371436EB">
      <w:pPr>
        <w:spacing w:line="480" w:lineRule="auto"/>
        <w:jc w:val="center"/>
        <w:rPr>
          <w:b/>
          <w:sz w:val="32"/>
          <w:szCs w:val="32"/>
        </w:rPr>
      </w:pPr>
    </w:p>
    <w:p w14:paraId="0C9AC34A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br w:type="page"/>
      </w:r>
    </w:p>
    <w:p w14:paraId="579F9BB8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 w14:paraId="48A55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 w14:paraId="4AFE5478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 w14:paraId="244EAA4F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 w14:paraId="368B620A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 w14:paraId="59308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 w14:paraId="6A96E170"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4872AB66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127" w:type="dxa"/>
            <w:vAlign w:val="center"/>
          </w:tcPr>
          <w:p w14:paraId="1266103E">
            <w:pPr>
              <w:spacing w:line="276" w:lineRule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聊城市技师学院木工技能大赛（社团）项目部分机具及耗材采购项目</w:t>
            </w:r>
          </w:p>
        </w:tc>
      </w:tr>
      <w:tr w14:paraId="03629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60CFFF8E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52B04D14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 w14:paraId="7C4E262E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</w:t>
            </w:r>
          </w:p>
        </w:tc>
      </w:tr>
      <w:tr w14:paraId="0935A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 w14:paraId="42498E49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5D3E8B42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 w14:paraId="3B9739E1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本项目共一个标段，主要内容为聊城市技师学院木工技能大赛（社团）项目部分机具及耗材采购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val="en-US" w:eastAsia="zh-CN"/>
              </w:rPr>
              <w:t>。</w:t>
            </w:r>
          </w:p>
        </w:tc>
      </w:tr>
      <w:tr w14:paraId="17C9C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 w14:paraId="46EB4E64">
            <w:pPr>
              <w:spacing w:line="276" w:lineRule="auto"/>
              <w:jc w:val="center"/>
              <w:rPr>
                <w:rFonts w:ascii="宋体"/>
                <w:color w:val="0000FF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699C37E8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 w14:paraId="67766981">
            <w:pPr>
              <w:numPr>
                <w:ilvl w:val="0"/>
                <w:numId w:val="5"/>
              </w:numPr>
              <w:spacing w:line="276" w:lineRule="auto"/>
              <w:jc w:val="left"/>
              <w:rPr>
                <w:rFonts w:hint="eastAsia" w:asci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具备中华人民共和国合法营业执照及相应的经营范围；</w:t>
            </w:r>
          </w:p>
          <w:p w14:paraId="4870E0FE">
            <w:pPr>
              <w:numPr>
                <w:ilvl w:val="0"/>
                <w:numId w:val="5"/>
              </w:numPr>
              <w:spacing w:line="276" w:lineRule="auto"/>
              <w:jc w:val="left"/>
              <w:rPr>
                <w:rFonts w:hint="eastAsia" w:asci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0"/>
                <w:kern w:val="2"/>
                <w:sz w:val="24"/>
                <w:szCs w:val="24"/>
                <w:lang w:val="en-US" w:eastAsia="zh-CN" w:bidi="ar-SA"/>
              </w:rPr>
              <w:t>本项目不接受联合体投标。</w:t>
            </w:r>
          </w:p>
        </w:tc>
      </w:tr>
      <w:tr w14:paraId="0DCA7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 w14:paraId="56759D9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05F865CA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 w14:paraId="44931AAD">
            <w:pPr>
              <w:pStyle w:val="102"/>
              <w:spacing w:line="276" w:lineRule="auto"/>
              <w:jc w:val="both"/>
              <w:rPr>
                <w:rFonts w:ascii="宋体" w:hAnsi="宋体" w:eastAsia="宋体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  <w:lang w:val="en-US" w:eastAsia="zh-CN"/>
              </w:rPr>
              <w:t>49876</w:t>
            </w:r>
            <w:r>
              <w:rPr>
                <w:rFonts w:hint="eastAsia" w:ascii="宋体" w:hAnsi="宋体" w:eastAsia="宋体"/>
                <w:bCs/>
                <w:color w:val="auto"/>
                <w:spacing w:val="0"/>
                <w:sz w:val="24"/>
                <w:szCs w:val="24"/>
              </w:rPr>
              <w:t>元</w:t>
            </w:r>
          </w:p>
        </w:tc>
      </w:tr>
      <w:tr w14:paraId="2DBAD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70" w:type="dxa"/>
            <w:vAlign w:val="center"/>
          </w:tcPr>
          <w:p w14:paraId="314C7661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29621337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 w14:paraId="3A5BC5FE">
            <w:pPr>
              <w:spacing w:line="276" w:lineRule="auto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简易竞争性谈判。</w:t>
            </w:r>
          </w:p>
        </w:tc>
      </w:tr>
      <w:tr w14:paraId="45D38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71F6CDC0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0BCF8E27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质量要求</w:t>
            </w:r>
          </w:p>
        </w:tc>
        <w:tc>
          <w:tcPr>
            <w:tcW w:w="8127" w:type="dxa"/>
            <w:vAlign w:val="center"/>
          </w:tcPr>
          <w:p w14:paraId="16529ECD">
            <w:pPr>
              <w:pStyle w:val="22"/>
              <w:spacing w:line="360" w:lineRule="auto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符合国家标准。</w:t>
            </w:r>
          </w:p>
        </w:tc>
      </w:tr>
      <w:tr w14:paraId="5A1C7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 w14:paraId="799A2363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709" w:type="dxa"/>
            <w:vAlign w:val="center"/>
          </w:tcPr>
          <w:p w14:paraId="21509F49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供货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要求</w:t>
            </w:r>
          </w:p>
        </w:tc>
        <w:tc>
          <w:tcPr>
            <w:tcW w:w="8127" w:type="dxa"/>
            <w:vAlign w:val="center"/>
          </w:tcPr>
          <w:p w14:paraId="1E1A83BE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接甲方通知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5天内完成供货安装。</w:t>
            </w:r>
          </w:p>
        </w:tc>
      </w:tr>
      <w:tr w14:paraId="1FA44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 w14:paraId="300C21FB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709" w:type="dxa"/>
            <w:vAlign w:val="center"/>
          </w:tcPr>
          <w:p w14:paraId="1CB954C8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结算方式</w:t>
            </w:r>
          </w:p>
        </w:tc>
        <w:tc>
          <w:tcPr>
            <w:tcW w:w="8127" w:type="dxa"/>
            <w:vAlign w:val="center"/>
          </w:tcPr>
          <w:p w14:paraId="2A265D0C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依据报价结算。</w:t>
            </w:r>
          </w:p>
        </w:tc>
      </w:tr>
      <w:tr w14:paraId="07B39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 w14:paraId="25E50D55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9</w:t>
            </w:r>
          </w:p>
        </w:tc>
        <w:tc>
          <w:tcPr>
            <w:tcW w:w="1709" w:type="dxa"/>
            <w:vAlign w:val="center"/>
          </w:tcPr>
          <w:p w14:paraId="6EB224B2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付款方式</w:t>
            </w:r>
          </w:p>
        </w:tc>
        <w:tc>
          <w:tcPr>
            <w:tcW w:w="8127" w:type="dxa"/>
            <w:vAlign w:val="center"/>
          </w:tcPr>
          <w:p w14:paraId="563ECA7E">
            <w:pPr>
              <w:pStyle w:val="102"/>
              <w:spacing w:line="276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货到安装完成后一次性付清。（依据财政实际拨款情况，进行支付）</w:t>
            </w:r>
          </w:p>
        </w:tc>
      </w:tr>
      <w:tr w14:paraId="76925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 w14:paraId="018014B1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709" w:type="dxa"/>
            <w:vAlign w:val="center"/>
          </w:tcPr>
          <w:p w14:paraId="4C67B894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获取文件时间</w:t>
            </w:r>
          </w:p>
        </w:tc>
        <w:tc>
          <w:tcPr>
            <w:tcW w:w="8127" w:type="dxa"/>
            <w:vAlign w:val="center"/>
          </w:tcPr>
          <w:p w14:paraId="17DBBAA1">
            <w:pPr>
              <w:spacing w:line="276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2024年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日-2024年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日（北京时间），每日上午8:30-11:30，下午14:30-17:30（北京时间）</w:t>
            </w:r>
          </w:p>
        </w:tc>
      </w:tr>
      <w:tr w14:paraId="2D45B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 w14:paraId="106E408C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14:paraId="37ECFB61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 w14:paraId="259E11BD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财政性资金 </w:t>
            </w:r>
          </w:p>
        </w:tc>
      </w:tr>
      <w:tr w14:paraId="5B0ED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 w14:paraId="79D2FA67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14:paraId="62226316"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 w14:paraId="093315D9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三份</w:t>
            </w:r>
          </w:p>
        </w:tc>
      </w:tr>
      <w:tr w14:paraId="28EC6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 w14:paraId="1476CAA4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14:paraId="10BD7BCA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 w14:paraId="50A25CAC">
            <w:pPr>
              <w:spacing w:line="276" w:lineRule="auto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 w14:paraId="0BC2B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 w14:paraId="001768AC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14:paraId="4D7CD99F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报价截止时间</w:t>
            </w:r>
          </w:p>
        </w:tc>
        <w:tc>
          <w:tcPr>
            <w:tcW w:w="8127" w:type="dxa"/>
            <w:vAlign w:val="center"/>
          </w:tcPr>
          <w:p w14:paraId="2582D703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0分（北京时间）</w:t>
            </w:r>
          </w:p>
        </w:tc>
      </w:tr>
      <w:tr w14:paraId="1E1FA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 w14:paraId="6EC9AD52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14:paraId="4D817D9C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谈判时间</w:t>
            </w:r>
          </w:p>
        </w:tc>
        <w:tc>
          <w:tcPr>
            <w:tcW w:w="8127" w:type="dxa"/>
            <w:vAlign w:val="center"/>
          </w:tcPr>
          <w:p w14:paraId="708375A3"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16</w:t>
            </w:r>
            <w:bookmarkStart w:id="2" w:name="_GoBack"/>
            <w:bookmarkEnd w:id="2"/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0分（北京时间）</w:t>
            </w:r>
          </w:p>
        </w:tc>
      </w:tr>
      <w:tr w14:paraId="333BA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 w14:paraId="06D22514"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14:paraId="416AAE90">
            <w:pPr>
              <w:spacing w:line="276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谈判地点</w:t>
            </w:r>
          </w:p>
        </w:tc>
        <w:tc>
          <w:tcPr>
            <w:tcW w:w="8127" w:type="dxa"/>
            <w:vAlign w:val="center"/>
          </w:tcPr>
          <w:p w14:paraId="0AD2EBFB"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聊城市技师学院汇智楼A401室</w:t>
            </w:r>
          </w:p>
        </w:tc>
      </w:tr>
    </w:tbl>
    <w:p w14:paraId="75AEF96D"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 w14:paraId="63FE89FF"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 w14:paraId="155B3C1C"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 w14:paraId="6421DB42"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 w14:paraId="093C2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 w14:paraId="1754D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 w14:paraId="43B27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 w14:paraId="05591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 w14:paraId="33A97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1" w:firstLineChars="150"/>
        <w:textAlignment w:val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 w14:paraId="33CC4F79">
      <w:pPr>
        <w:pStyle w:val="47"/>
        <w:ind w:firstLine="0" w:firstLineChars="0"/>
      </w:pPr>
    </w:p>
    <w:p w14:paraId="093B6EEF">
      <w:pPr>
        <w:pStyle w:val="47"/>
        <w:ind w:firstLine="0" w:firstLineChars="0"/>
      </w:pPr>
    </w:p>
    <w:p w14:paraId="438E8BC2"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 w14:paraId="23AEEDC1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5E85F05F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181A7D0C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42B3357E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0801AA99"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 w14:paraId="0B73ABBE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70132745"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 w14:paraId="00F8DBF4"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 w14:paraId="6ADE53C8"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 w14:paraId="633C9002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809C10A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7223471F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17145621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518A7DD2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532828A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158ADCB6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 w14:paraId="78782660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 w14:paraId="7764D786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0656A230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6D452395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16E8C890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 w14:paraId="6BA2F5B7"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</w:rPr>
        <w:t>附件：</w:t>
      </w:r>
    </w:p>
    <w:p w14:paraId="4F9900B4"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 w14:paraId="34833E37"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 w14:paraId="5E76ED82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 w14:paraId="5D847C19"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 w14:paraId="1AEC7294"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 w14:paraId="6024D9DF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 w14:paraId="227353CB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 w14:paraId="4D4E7462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0A770E6D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 w14:paraId="668A336A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 w14:paraId="6F5D75F1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 w14:paraId="1AAB688B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 w14:paraId="7086F2DE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 w14:paraId="3A2C6CE0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 w14:paraId="4E14BB2C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 w14:paraId="26B508E3"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 w14:paraId="223A79BC"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 w14:paraId="2280D8B5">
      <w:pPr>
        <w:pStyle w:val="47"/>
        <w:ind w:firstLine="400"/>
        <w:rPr>
          <w:highlight w:val="none"/>
        </w:rPr>
      </w:pPr>
    </w:p>
    <w:p w14:paraId="246EC716">
      <w:pPr>
        <w:pStyle w:val="47"/>
        <w:ind w:firstLine="400"/>
        <w:rPr>
          <w:highlight w:val="none"/>
        </w:rPr>
      </w:pPr>
    </w:p>
    <w:p w14:paraId="26920A9B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 w14:paraId="63FBF36C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 w14:paraId="07BE1D76"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 w14:paraId="6F26B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 w14:paraId="4EAAACA3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 w14:paraId="49566098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 w14:paraId="15297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 w14:paraId="73677E73"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 w14:paraId="189FF6E2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 w14:paraId="0C112DF0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 w14:paraId="0E385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 w14:paraId="2F05C4FF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 w14:paraId="38570965"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 w14:paraId="125336CE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 w14:paraId="67748AA2"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 w14:paraId="14A92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56D7D416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 w14:paraId="0D9141D5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 w14:paraId="5D793B1F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 w14:paraId="5268E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1B2E6CEE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 w14:paraId="207614BE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en-US" w:eastAsia="zh-CN"/>
              </w:rPr>
              <w:t>供货</w:t>
            </w: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期</w:t>
            </w:r>
          </w:p>
        </w:tc>
        <w:tc>
          <w:tcPr>
            <w:tcW w:w="3859" w:type="dxa"/>
            <w:vAlign w:val="center"/>
          </w:tcPr>
          <w:p w14:paraId="14D3D97B"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 w14:paraId="32F24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6F7F2084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 w14:paraId="51A08A16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 w14:paraId="6DAC95DA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 w14:paraId="4AE43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 w14:paraId="35F049DA"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 w14:paraId="0285ECFE"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 w14:paraId="7C6F56F0"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 w14:paraId="4A584B3C"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 w14:paraId="5FB934DF"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 w14:paraId="5D2FFA2B">
      <w:pPr>
        <w:spacing w:line="276" w:lineRule="auto"/>
        <w:rPr>
          <w:b/>
          <w:sz w:val="24"/>
          <w:highlight w:val="none"/>
        </w:rPr>
      </w:pPr>
    </w:p>
    <w:p w14:paraId="01DA89E4">
      <w:pPr>
        <w:pStyle w:val="47"/>
        <w:ind w:firstLine="400"/>
        <w:rPr>
          <w:highlight w:val="none"/>
        </w:rPr>
      </w:pPr>
    </w:p>
    <w:p w14:paraId="4BC6EF10">
      <w:pPr>
        <w:pStyle w:val="47"/>
        <w:ind w:firstLine="0" w:firstLineChars="0"/>
        <w:rPr>
          <w:highlight w:val="none"/>
        </w:rPr>
      </w:pPr>
      <w:r>
        <w:rPr>
          <w:highlight w:val="none"/>
        </w:rPr>
        <w:t>注：必须付分项报价表</w:t>
      </w:r>
    </w:p>
    <w:p w14:paraId="58162444">
      <w:pPr>
        <w:spacing w:line="480" w:lineRule="auto"/>
        <w:rPr>
          <w:b/>
          <w:sz w:val="24"/>
          <w:szCs w:val="24"/>
          <w:highlight w:val="none"/>
        </w:rPr>
      </w:pPr>
    </w:p>
    <w:p w14:paraId="574C88BA">
      <w:pPr>
        <w:spacing w:line="480" w:lineRule="auto"/>
        <w:rPr>
          <w:rFonts w:hint="eastAsia"/>
          <w:b/>
          <w:sz w:val="24"/>
          <w:szCs w:val="24"/>
          <w:highlight w:val="none"/>
        </w:rPr>
      </w:pPr>
    </w:p>
    <w:p w14:paraId="25875712"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 w14:paraId="6EF272A3"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91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373"/>
        <w:gridCol w:w="927"/>
        <w:gridCol w:w="982"/>
        <w:gridCol w:w="1295"/>
        <w:gridCol w:w="1009"/>
        <w:gridCol w:w="900"/>
      </w:tblGrid>
      <w:tr w14:paraId="74B25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73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43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B8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A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5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D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预算金额（元）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E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8E3E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F7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6寸平刨机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1C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5B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C1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AF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B1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E2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29A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4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12寸无极调速台钻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BD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1F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6F1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FF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D8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9D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7D7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F3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14寸细木工带锯机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E0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E7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3F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0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F3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9B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51E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7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10寸木工车床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34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B7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34A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C1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0E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21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DAB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E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多功能木工铣床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19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28B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E1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5A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5B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7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364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E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压刨机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24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6A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FB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79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1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943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C53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1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台锯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A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B3F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D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90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A9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475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1A6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E7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滑轨式斜切锯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1F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2D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2B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14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1C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D3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D98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0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旋风集尘器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F8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0A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5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9E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B2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50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717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0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吸尘器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9E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9E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C0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11C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78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857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539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9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修边机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DD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A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DF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5F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114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F3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C86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9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20V锂电无刷修边雕刻机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D7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03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3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CE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C1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30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0CE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2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雕刻牙机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77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63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50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4A9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CE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DD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0C1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E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平板砂纸机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B27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B7C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6F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E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FD0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FA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E8E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B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中式框锯一套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83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06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06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36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8C4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584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60F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F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双刃锯一套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E8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D4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83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34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CC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13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21E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4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夹背锯一套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88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430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46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27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4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E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4FA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1A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手工曲线锯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9E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334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8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EA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93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1F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BB6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96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平切锯一套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A2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2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5A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D8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BB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45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B38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中式平刨一套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5F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B2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42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F6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B6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DD0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4DD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欧式4号平刨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1B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C7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A5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7A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76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FA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5CA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4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E8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EF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D5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90F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ED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E6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D6A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39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欧式鸟刨一套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29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68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19D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FDC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83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81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8AE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24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清底刨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E8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FC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AD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6D8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9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94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B18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7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倒角刨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2D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4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C0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EAA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C6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3D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AEE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37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细工拉刨一套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B3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86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E3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2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89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F0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C03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4A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硬木刮刀一套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71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25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125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E0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4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2A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91E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F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榫眼凿一套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2F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AA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DE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B3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0F3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728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0BF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C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斜边凿一套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F8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9C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B4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72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4F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F4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D41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1B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清凉寺中式木工平铲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23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00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0F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FD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78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A4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4F1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4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清凉寺中式木工凿子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71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1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FA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6B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D3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FD3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452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D6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打胚刀（圆刀）一套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0C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CF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AC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D0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5D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3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948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3E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青纸钢木刻刀一套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27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30C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9B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2B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E7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C7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8C3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B7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黄金锉一套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13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0A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20A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0F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4E7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6B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564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6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什锦锉一套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BC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F9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14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017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3F4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D2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3ED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93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金刚石锉刀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71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74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C2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A77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56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10B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961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38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锯锉一套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0C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7A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DC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84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29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02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6BB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83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四合一锉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DB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BE9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DA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6B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3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C30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C29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5D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活动直角尺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93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BC3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BC4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2E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59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41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88B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C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宽座直角尺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FF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EA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14D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95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7C4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A0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554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84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尺具6件套装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A77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78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16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15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C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66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81F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A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高精度电子数显倾角仪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FF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63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D0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E6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C7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47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E07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CC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卷尺一套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5E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969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EB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C4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FA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8F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519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钢直尺一套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9E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BF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BB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D4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69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C3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712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F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量角规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66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57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1C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E7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7C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34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1D6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C7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数显角度尺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81E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02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9ED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E82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42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32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F01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25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游标卡尺一套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09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C0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06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EA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88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74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8A6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89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T型微调游标卡尺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FE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951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98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29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6E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1C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BEE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5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高精度塞尺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94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27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9E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3B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0C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F3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F77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0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钢规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B0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85F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3F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69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49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6B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5ED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1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直线圆弧两用划线器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58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3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EA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97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AB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78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977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精准定角磨刀器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292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CF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E4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D3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B19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7B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949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66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活动角尺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DA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24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8FE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AD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046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40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D62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4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砂纸架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57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28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13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A1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9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F3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644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D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八孔车圆器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50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8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C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FC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CD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12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D2F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AE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台锯校正定位器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0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61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0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B9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4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D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E58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59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多功能手电钻支架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3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BB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30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20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C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36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99A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燕尾榫规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0EF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D8C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2F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C9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91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FB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757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62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划线笔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D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F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D14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DB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27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DD3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F22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FA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雕刻刀笔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5B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5B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7D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19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C2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C0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3C5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FD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修边机铣圆器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E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19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0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C2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A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E3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A7B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16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锤子套装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7D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56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0A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41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ED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91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413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5D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橡胶锤一套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FE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D8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96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C3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DC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07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B6C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E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3D安全推把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D77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E8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5D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3B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42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D2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17E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C6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羽毛板套装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59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0C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B1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48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11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68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8E7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C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硅胶刷四件套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F4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E5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F8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2A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92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4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160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72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桌面夹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1DA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93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D30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9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2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A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EA1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39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重型快速F夹一套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DB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AF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D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44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F4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6A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D32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7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G字夹一套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0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FA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0A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B5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994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75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ECB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96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7寸木工夹钳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02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C5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5A5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E2D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52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B1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A14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14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6分水管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97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FB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36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9D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77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A4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85B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6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拼板夹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1F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B8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C6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2D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73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34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799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9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捆绑带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5D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A3C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87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84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B2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E3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1D2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2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辅助固定直角尺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BF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86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92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2E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B3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D8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D72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直角夹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86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56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D3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7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2A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F0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CBB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0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20mm木工桌限位块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22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91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A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0D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DF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F3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D20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CB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铣刀套装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44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F5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F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E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B7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89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B83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4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手工具100件套装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210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1E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21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C5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92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F3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301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8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三尖钻套装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C1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5B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AC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E7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E3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F4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C2F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5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批头套装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0C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17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AB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CFC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FA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42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001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1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木工工作台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DD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84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D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8C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AD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46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B7A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0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双面砥石一套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67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50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50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BE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0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01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DA8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10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荡刀板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18F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C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E8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4C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8E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99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9EA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0C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金刚石磨刀石一套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0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C5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D67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2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51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BE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8DC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5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拉绒自粘砂纸套装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05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46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BD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E93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AF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5B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3B3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49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木工胶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EE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6A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EC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99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C7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BA1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046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E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木材毛料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00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9B0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2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5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06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48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B26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E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木蜡油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8E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DC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0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34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BE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202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E25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F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水性清漆（底漆+面漆）2kg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174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78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CF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1C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25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F6D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75D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B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三倍锯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7A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4C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2A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C85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24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2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59C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C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冲击手电钻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AC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D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36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02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B9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BD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D8A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F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冲击起子机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691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E5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2E5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3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76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8D5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F74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E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沉孔倒角刀2只装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1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70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DB3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72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DC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25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EE3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52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WB-HDW双手轮套装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3C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9D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FB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04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49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0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E7D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B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舍弃式修边刨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2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F3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4F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8D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88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1C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5B9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PVC包塑钢丝风管15米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1B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CD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47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33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11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B1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233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5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11寸C型大力钳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29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22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CB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40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4B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C0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C30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B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美式快速F夹一套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33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1BA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BC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84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CF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A8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DEC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26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防护用品一套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93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BE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A0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C5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10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55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9D6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4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0.3mm自动铅笔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1A3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4F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C4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DA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92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C4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AB7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5B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wd-40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2D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4A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09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0D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6E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53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125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C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碳纤维打磨片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70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F09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85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F4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6D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AB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5C6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45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榫片一套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9D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7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39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4B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C0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C7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C9DD318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三、项目要求：</w:t>
      </w:r>
    </w:p>
    <w:p w14:paraId="7958A4E5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left"/>
        <w:rPr>
          <w:rFonts w:hint="eastAsia" w:eastAsia="宋体"/>
          <w:b w:val="0"/>
          <w:bCs/>
          <w:color w:val="000000" w:themeColor="text1"/>
          <w:sz w:val="28"/>
          <w:szCs w:val="13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sz w:val="28"/>
          <w:szCs w:val="13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 w14:paraId="2AB03DF1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四、</w:t>
      </w:r>
      <w:r>
        <w:rPr>
          <w:rFonts w:hint="eastAsia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清单：</w:t>
      </w:r>
    </w:p>
    <w:tbl>
      <w:tblPr>
        <w:tblStyle w:val="48"/>
        <w:tblW w:w="114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5549"/>
        <w:gridCol w:w="729"/>
        <w:gridCol w:w="886"/>
        <w:gridCol w:w="1173"/>
        <w:gridCol w:w="1241"/>
        <w:gridCol w:w="1043"/>
      </w:tblGrid>
      <w:tr w14:paraId="02192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1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41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1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D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4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预计单价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52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C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 w14:paraId="588D7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7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6寸平刨机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67F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电机:感应电机 220V 单相 1100W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参数:最大切削宽度:153mm、最大切削深度: 3.1mm、最大开棒深度: 12.7mm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刀轴：刀轴转速:4400RPM、刀片数量:3片(高速钢、刀片尺寸: 154*18.6*2.5mm、切削直径: 61mm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工作台：长度: 1535mm、离地距离:850mm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靠山：尺寸:889*124mm、角度: 45°-135°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附件：踏板式活动脚轮，开关支架，科都电磁开关，100mm集尘口，推手把*2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特点：感尾槽工作台升降结构，压杆升降齿轮齿条靠山系统，1/8”深度限位进料台升降行程限位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外形尺寸：1530*730*1210mm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包装尺寸：工作台: 1600*390*260mm、机架箱:520*400*695mm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重量：工作台: 净重95公斤/毛重110公斤、机箱: 净重30公斤/毛重40公斤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2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A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E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2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33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13A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A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12寸无极调速台钻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4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电机类型 220V/50HZ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电机功率 800W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电机转速 1450RPM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无极调速 450-2600RPM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夹头类型 JT3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夹持范围 0.8-16mm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主轴锥度 MT2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主轴行程 80mm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立柱直径 65mm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钻孔深度 80mm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工作台尺寸 243*243mm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工作台角度 左右0-45°回转 360°回转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底座工作台尺寸 227*187mm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机器尺寸 545*290*950mm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包装尺寸 750*490*300mm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净重/毛重 39/42kg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带双激光定位功能，有照明灯，转速显示器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AD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4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6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8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E0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0A8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F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14寸细木工带锯机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1C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有铸面台面，轴承锯卡；纯铜线感应电机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电机类型 感应电机220V/50HZ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电机功率 1350W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电机转速 1450RPM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锯条线速度 15.3m/s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机器尺寸 455x610x1753mm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净重/毛重 主机 66/72kg机架15.5/22kg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锯条标配规格 2548x9.5x0.5mn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锯条宽度 3.2-20mm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锯轮直径 356mm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切削高度 203mm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工作台尺寸 356x356mm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包装尺寸 主机1230x580x480mm机架725x500x180mm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FA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1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6E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C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6F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配件：安全推把</w:t>
            </w:r>
          </w:p>
        </w:tc>
      </w:tr>
      <w:tr w14:paraId="05CD3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E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10寸木工车床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AD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车床：铸铁机身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电机类型: 感应电机220V/50HZ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电机功率: 750W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主轴转速: 六档调速360/1010/1570/2230/2750/3520转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切削直径: 10”(254mm)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中心距: 18’(405mm)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螺纹直径: 1’(25.4mm)-8TPI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尾架轴孔直径: 3/8’(10mm)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主轴和尾轴孔莫氏: MT2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尾架轴行程: 2”(51mm)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机器尺寸: 920X225X385mm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包装尺寸: 950X295X440mm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净重/毛重: 43/46kg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4.5寸伞齿轮卡盘套装： 50-80mm 66-95mm;大圆爪: 95-125mm 110-140mm;阶梯爪: 3-33mm 27-86mm;高爪: 10-40mm 33-63mm;8寸大平爪: 50-202mm 72-225mm;总毛重: 约8.3kg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高速钢车刀六件套：包装尺寸 570X310X55mm 刀杆/手柄材质 M2高速钢 净重/毛重 1.3kg/2.4kg 打胚刀 刀头尺寸 28mm 刀杆尺寸 120mm 手柄尺寸 220mm;斜切刀刀头尺寸 19mm ;刀杆尺寸 120mm 手柄尺寸220mm;;三角切刀 刀头尺寸 12mm 刀杆尺寸 125mm 手柄尺寸 220mm ;圆鼻刮刀 刀头尺寸 12mm 刀杆尺寸 120mm 手柄尺寸 220mm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U型碗刀 刀头尺寸 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0C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B0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EB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02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0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配件：4.5寸伞齿轮卡盘套装、高速钢车刀六件套、掏空车刀三件套、B16夹钻头</w:t>
            </w:r>
          </w:p>
        </w:tc>
      </w:tr>
      <w:tr w14:paraId="2168B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B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多功能木工铣床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9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电机类型 220V/50HZ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电机功率 1250W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主轴规格 12.7X76mm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弹簧夹头 1/2、1/4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主轴转速 1100ORPM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主轴行程 22mm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主轴转向 正反双转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最大切削直径 76mm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工作台尺寸 609X480mm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地面到工作台 870mm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集尘口 中75mm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机器尺寸 686X660X945mr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包装尺寸 740X700X630mm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净重/毛重 83/90kg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A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9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7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1D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17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AA4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3E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压刨机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8E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标准电压220V；输入功率2000–2200W；输出功率1800W无负载转速10000/min；可刨削厚5mm–150mm；可刨削深度0–3.2mm；可刨削宽度33Omm；刨削次数每英寸96/197次；机身净重42.6kg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有双速旋钮、刀架停止器、曲柄、塔型深度止动器、铸铝底座材料去除计量器(吃刀量)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给料速度4.3m(14”)或7.0m(26”）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厚度能力(最大)152mm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切割宽度(最大)330mm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最大板厚度为 152 毫米(6 英寸)时的最大切割深度 3mm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FD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34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4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配件：备用刀片、延长板、吸尘器接口、扁形出尘口、T形扳手、深度调节曲柄、刀片</w:t>
            </w:r>
          </w:p>
        </w:tc>
      </w:tr>
      <w:tr w14:paraId="18ACA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F9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台锯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BE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额定功率2000W;锯片直径254mm;空载转速4800rpm ;锯片孔径25.4mm;斜角切割能力-3-48°;最大纵切能力[右/左]825×558mm;在90°的最大切割能力深度79 mm;在45°的最大切割能力深度57 mm;斜接导尺角度:120°导轨刻度:63/53cm；台面尺寸680×650mm ;尺寸680×650×33mm ；重量26.5 kg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14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8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E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7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8A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1"/>
                <w:lang w:val="en-US" w:eastAsia="zh-CN" w:bidi="ar"/>
              </w:rPr>
              <w:t>配件：说明书*1，推杆*1，防尘接口*1，分料刀*1，扳手*2，斜切尺*1，吸尘分料刀*1，软启动模块*1，</w:t>
            </w:r>
            <w:r>
              <w:rPr>
                <w:rStyle w:val="302"/>
                <w:lang w:val="en-US" w:eastAsia="zh-CN" w:bidi="ar"/>
              </w:rPr>
              <w:t>博世木工锯片10寸x80齿*1</w:t>
            </w:r>
          </w:p>
        </w:tc>
      </w:tr>
      <w:tr w14:paraId="4D952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1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滑轨式斜切锯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4A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输入功率 1800W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切角切割范围-45°to 45°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最大刀片尺寸254mm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斜切范围-47°to +52°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无负载转速4800rpm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重量18.6 KG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0°*0°横切能力H92*W285MMIH80*W310MM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45°* 0°斜切能力H92*W190MMIH80*W210MM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0°*45°向左斜角切割能力H47*W285MMIH45*W310MM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45°*45°复合切割能力 H47*W190MMIH45*W210MM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0°*45°向右斜角切割能力H35*W285 MMIH25*W310MM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45°*45°复合切割能力 H35*W190 MMIH25*W210MM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有重复切割功能、LED阴影切割线、首次切割精度&lt;0.12mm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2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57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E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9E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8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6D6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E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旋风集尘器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D4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额定功率 750w；尺寸 80×55×155；转速 2800r/min；净重约32kg；噪音约72dB左右；电压220v；风压约2200pa；收集桶50L；二级过滤 涤纶针刺毡；风量约900-940m3/h左右；集尘口150mm*2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有双口吸尘、纯铜电机、桶内可视窗、移动轮毂、桶盖固定卡扣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0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1B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6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81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F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集尘口径150mm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配件：150mm口径塑料三通*2，ABS材质100阀门*4</w:t>
            </w:r>
          </w:p>
        </w:tc>
      </w:tr>
      <w:tr w14:paraId="28995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9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吸尘器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FF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额定功率 1200W ;频率 50HZ ;容量45L ;真空度 16000pa ;空气流量 100CFM;电线长度 6.5m ;软管长度2.1m ;软管直径64mm ;联动开关是;长×宽×高 573×485×678mm;重量11.3kg；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6B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AA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C1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9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B7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6A5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8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修边机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2F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额定电压(V~) 220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额定频率(Hz) 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额定输入功率(W) 550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额定转速(r/min) 30000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铣刀最大直径(mm) 6.35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净重(kg) 1.6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9C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33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C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0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B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配件：铣刀15件套、卷尺、手套、铅笔、包装箱、说明书、修整底座、直角导板、大扳手、小扳手、原装铣刀</w:t>
            </w:r>
          </w:p>
        </w:tc>
      </w:tr>
      <w:tr w14:paraId="59F8C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5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20V锂电无刷修边雕刻机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A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空载转速 15000-30000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夹头尺寸(mm) 6.35 (1/4")/8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握持直径(mm) 82(该数据不带附件）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档位调节 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LED灯 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直线导轨 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吸尘接口 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按压式底座 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定心锥 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铣刀更换方式 轴锁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深度调节方式 旋钮式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深度调节精度(mm) 0.4(仅修边机 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重量(Kg) 1.6 (裸机）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2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4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97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94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配件：蝶形螺栓、夹头、定心锥、扳手导尺组件(适配于D形底板及圆形底板)、导尺组件(适配于双手按压式底座)、下压底座、5.0Ah电池*1、75w快充充电器*1</w:t>
            </w:r>
          </w:p>
        </w:tc>
      </w:tr>
      <w:tr w14:paraId="73D17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0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雕刻牙机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2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转速范围 10000-32000rpm；最大电流 1.2安培； 功率 120W； 电子无级调速 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；速度可调 可调；独立的速度开关 无；附件更换系统 EZ快速轴锁；360度工作灯 无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D4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0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F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2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0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件：3.2毫米雕刻头*1、9.5毫米氧化铝研磨头*1、23.8毫米普通型切割片*5、31.8毫米加强型切割片*1、12.7毫米带夹头砂磨轮*1、12.7毫米60目砂磨轮*2、12.7毫米120目砂磨轮*2、12.7毫米240目砂磨轮*2、19.1毫米清洁刷头*1、19.1毫米清洁刷头*1、12.7毫米抛光毛毡*2、25.4毫米抛光毛毡*3、抛光剂*1、3.2毫米多功能钻头*1、功能夹头*1、多功能钻头*1、夹紧匙*1、精细加工握把*1</w:t>
            </w:r>
          </w:p>
        </w:tc>
      </w:tr>
      <w:tr w14:paraId="39342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平板砂纸机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8B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电压 220V ；功率 210W ；转速 13000转/分钟 ；轨道直径 1.2mm ；底板尺寸 112*104mm ；重量 1.38kg(不含电源线)，带集尘装置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BD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02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F4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A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0F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90C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6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中式框锯一套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5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小号(350mm)1个 参数：全长510MM 宽度310MM 锯条长度350MM 锯条宽度25MM 握把宽度135MM 重量480g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中号(450mm)1个 参数：全长610MM 宽度310MM 锯条长度450MM 锯条宽度25MM 握把宽度135MM 重量500g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大号(550mm)1个 参数：全长710MM 宽度310MM 锯条长度550MM 锯条宽度25MM 握把宽度135MM 重量625g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55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C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C6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80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6C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40A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62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双刃锯一套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00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双刃锯一：全长(mm) 575 ;柄长(mm) 270 ;刃长(mm) 240 ;刃厚(mm) 0.45;刃宽(mm) 65~82  ;横切齿锯(mm) 1.3 ;纵切齿锯(mm) 3.8~2.4 ;参考齿锯(mm) 0.73;锯刃材质(mm) 高碳钢 ；手柄材质(mm) 木，藤皮 ;重量(g) 210 ;是否外掰齿 是  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双刃锯二：全长(mm)  545 ;柄长(mm)  270 ;刃长(mm) 210 ;刃厚(mm)0.45 ;刃宽(mm) 65~82 ;横切齿锯(mm)  1.5 ;纵切齿锯(mm)  3.7~2.5 ;参考齿锯(mm) 0.73 ;锯刃材质(mm) 高碳钢 ;手柄材质(mm)  木，藤皮 ;重量(g) 200 ;是否外掰齿  是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8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6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0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D3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AA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8D8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5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夹背锯一套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58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双刃锯一：刃长:150mm.锯路:0.49mm.锯片厚:0.3mm.最大切割深度:38mm，藤条手柄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双刃锯二：刃长150mm.锯路0.4mm.锯片厚度0.3mm.最大切割深度38mm，软胶手柄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0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2C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E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5A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175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12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手工曲线锯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47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总长280mm 柄长120mm 总宽90mm 柄宽13mm 总重约240g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44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3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8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2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6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配件：锯条8根</w:t>
            </w:r>
          </w:p>
        </w:tc>
      </w:tr>
      <w:tr w14:paraId="1FD59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8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平切锯一套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3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长平切锯：全长370mm;刃长240mm；刃宽32mm;齿距1.5mm;锯路0.6mm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短平切锯：全长300mm;刃长150mm;刃宽34mm;齿距1.2mm;锯板厚0.4mm;锯路0.4mm；纵横斜切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2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C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C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1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39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2CF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41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中式平刨一套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B7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规格70mm：长度70mm宽度33mm高度22mm刨刀长54mm刨刀宽22mm重量0.07kg；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规格127mm长度127mm宽度 40mm高度25mm刨刀长74mm刨刀宽 30mm重量0.19kg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规格180mm长度180mm宽度61mm 高度45mm刨刀长185mm刨刀宽 44m重量0.80kg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规格280mm长度280mm 宽度61mm 高度45mm 刨刀长185mm刨刀宽44m重量1.12kg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6F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F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1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B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66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7EF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0C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欧式4号平刨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6D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刨　　身： 254mm×62mm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刨刃长度：50.8mm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刨刃厚度：3mm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刨刃角度：25度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　　量： 约2280克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CF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D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8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E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F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115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82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短刨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4F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重约142克尺寸45毫米*33毫米*108毫米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VG10钢制刨刃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铝镁合金制造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CNC数控加工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硬质阳极氧化工艺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2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88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6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9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5B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50F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E9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欧式鸟刨一套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B5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小号一个：刨体总长210mm刀片宽度44mm刀片厚度2mm产品重量213g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大号一个：刨体总长240mm刀片宽度51mm刀片厚度2mm产品重量372g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材质铸铁+合金钢，刨刀采用SK-5合金钢制造；采用双螺丝调整式结构，玛钢精密铸造刨柄；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4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A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4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配件：备用刀片各2片</w:t>
            </w:r>
          </w:p>
        </w:tc>
      </w:tr>
      <w:tr w14:paraId="53A6C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8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清底刨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95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产品材质:6061铝合金/不锈钢/黄铜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加工方式:CNC数控精加工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表面处理: 阳极氧化处理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产品尺寸: 173*84*102mm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刀片尺寸:26*12*4.6mm(长*宽*厚)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产品净重:388g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实木手柄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D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B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C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E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357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4D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倒角刨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38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铝材，刨刀基座的角度为12°，配合刨刀可以达到42°的刨削角。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刃口切削角为30°，创刀刃口主斜面为25°。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9E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A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7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C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653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426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DF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细工拉刨一套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BE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150MM：刀宽:35mm规格:150mm*55*23mm重量:280克材质:青纸钢2号贴钢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180MM：刀宽:32mm规格:180mm*55*23mm重量:320克材质:青纸钢2号贴钢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D9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1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A5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52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B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30C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1A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硬木刮刀一套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21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鹅颈刮刀长11.5cm宽7cm厚0.8mm；曲线刮刀长14.6cm宽6.4cm厚0.8mm；R4cm；斜线刮刀长12cm宽6.4cm厚0.8mm；矩形刮刀1长12cm宽6.4cm厚0.8mm；矩形刮刀2长12.7cm宽6.4cm厚0.8mm；矩形刮刀3长15.3cm宽6.4cm厚0.8mm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7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48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1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B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28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B7E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E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榫眼凿一套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7C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刃宽4mm刃长149mm全长304mm木柄尺寸155×Φ46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刃宽6mm刃长149nm全长304mm木柄尺寸155×Φ46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刃宽10mm刃长149mm全长304mm木柄尺寸155×Φ46mm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刃宽12mm刃长149mm全长304mm木柄尺寸155×Φ46mm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铬锰钢锻造，洛氏硬度59，可以使用重型锤子敲击，产地捷克。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0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D9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5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0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E0A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E65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52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斜边凿一套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43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刃宽6mm刃长120mm全长258mm木柄尺寸138×Φ34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刃宽16mm刃长130mm全长270mm木柄尺寸140×Φ34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刃宽8 mm刃长122mm全长260mm木柄尺寸138×Φ34mm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刃宽20mm刃长134mm全长274mm 木柄尺寸140×Φ34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刃宽 10mm刃长124mm全长 262 mm木柄尺寸138×Φ34mm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刃宽26mm刃长140mm 全长280mm 木柄尺寸140×Φ34mm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刃宽12mm刃长126mm全长264 mm木柄尺寸138×Φ34mm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刃宽32 mm刃长146mm全长286mm木柄尺寸140×Φ34mm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刃口使用铬锰合金钢锻造，热处理，洛氏硬度59，满足DIN5139标准，椭圆形手柄，手柄染色并且上蜡，钢制锁紧，可以承载重型敲击作业，产地捷克。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8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25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7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D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B2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A80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09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清凉寺中式木工平铲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50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刀头宽4mm、7mm、9mm、11mm、13mm、25mm、35mm，开刃带柄箍，手工贴钢锻打工艺，产地河北邯郸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F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A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A6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D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BF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29C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4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清凉寺中式木工凿子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5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刀头宽3mm、5mm、7mm、10mm、11mm、13mm、18mm，开刃带柄箍，手工贴钢锻打工艺，产地河北邯郸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9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2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4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38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681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3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打胚刀（圆刀）一套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48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7mm、10mm、15mm、15mm翘头、20mm、25mm、30mm7把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1号刀身长约6.7CM，2号刀身约10.3CM，3号刀身长约10.8CM，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4号刀身长约11CM。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6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1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9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0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7B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BE5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59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青纸钢木刻刀一套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C6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大圆刀:总长15,2cm 刻刀头长2.5cm 刻刀头宽0.65cm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小圆刀:总长15.2cm 刻刀头长2.5cm刻刀头宽0.3cm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斜口刀：总长15.2cm 刻刀头长2.5cm刻刀头宽0.75cm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三角刀:总长15.2cm 刻刀头长2.5cm 刻刀头宽0.5cm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平刀:总长15.2cm 刻刀头长2.5cm刻刀头宽0.78cm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8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A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8C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F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91B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698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6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黄金锉一套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2C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规格6寸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规格8寸：总长(mm)310锉长(mm)200宽度(mm)23重量(g) 130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规格10寸  总长(mm)360锉长(mm)250宽度(mm)30重量(g) 170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规格12寸  总长(mm) 410锉长(mm)300 宽度(mm)30重量(g) 210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83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0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A8A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A5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什锦锉一套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F9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四方锉、三角锉、半圆锉、圆形锉、扁平锉；尺寸5*180mm代表锉柄的直径5MM总长为180MM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0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D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D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8E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18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D5A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7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金刚石锉刀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4C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产品名称:锉刀实木手柄；适用范围:小锉刀手柄；木柄材质:酸枝木；夹头材质:黄铜；夹持直径:中3.6mm；产品净重:40g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镀钛金刚石锉刀10件套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98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A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3E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BB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07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EC3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77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锯锉一套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5B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软胶柄+S码中齿+细齿：刃长346mm 200mm  目数24/32  粗细S-中细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有扶手中齿+粗齿：全长346mm 刃长200mm  目数10/24  带扶手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C0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E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3B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8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EE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8DB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F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四合一锉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35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单个重量约为170g尺寸:20×2.2×0.6cm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0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25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0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6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2B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F39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94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活动直角尺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A1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长度300mm，钢尺上有滑槽.手柄可在滑槽上横向平移，手柄内装有划针和手控测平水泡.保证手柄与钢尺的垂直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9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12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A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F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57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272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2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宽座直角尺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6F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长度25cm，有防跌落装置，90度直角，铝压铸手柄，三面精铣，尺体可进行角度标注，厘米孔标注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8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99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0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5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664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尺具6件套装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D3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A01-过线三角尺 63*88*92.25mm 45°和90°过线 "45°精度 80mm &lt;0.05mm 90°精度 80mm &lt;0.05mm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A02-直角三角尺 23*88*92.25mm 45°和90°过线 "45°精度 80mm &lt;0.05mm 90°精度 80mm &lt;0.03mm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A03-直角尺 24*125*205.5mm 90°内，90°外过线 90°精度 180mm &lt;0.03mm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A04直角三角尺105x160x24mm 45°和90°过线 "45°精度 100mm &lt;0.05mm 90°精度 100mm &lt;0.05mm"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A05-直角三角尺 24*136*205mm 45°和90°过线 "45°精度 100mm &lt;0.05mm 90°精度 180mm &lt;0.05mm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C02 直尺限位器 38.5x35x10mm 辅助划线和找圆柱中心(适配宽15mm，厚度&lt;1mm直尺) "90°精度 50m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7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BB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A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636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D24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5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高精度电子数显倾角仪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BE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产品尺寸:60x60x30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水平和垂直测量精度:±0.05度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其他角度测量精度:±0.2 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用电模式:内置锂电池，可充电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磁性特征:四面都有磁性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机身两侧打激光点能力:有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8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5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62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1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0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371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6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卷尺一套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63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全包软胶 TYLON涂层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卷尺规格3m尺身宽度13mm挺直度1.7m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卷尺规格5m尺身宽度19mm挺直度1.7m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16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7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E3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D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4E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B85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A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钢直尺一套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D8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规格150mm最大测量范围 150mm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规格300mm最大测量范围 300mm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规格500mm最大测量范围 500mm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规格1000mm最大测量范围1000mm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13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5A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C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E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1E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0B0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76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量角规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B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产品名称量角器(双臂) 产品规格90x150mm 配置镀镍螺母不锈钢材质单面激光刻度厚度1.2mm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08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8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F4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9D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F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DBF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82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数显角度尺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1F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测量范围:0-360°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尺身材质:优质不锈钢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公差:+0.3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 辨率:0.05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规格:0-200mm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防护等级:IP54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B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9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3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F7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CD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CE3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1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游标卡尺一套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37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游标卡尺：量 程 0-150mm ；产品重量 150g ；总长度 230mm ；外侧量爪长度 40mm ；内侧量爪长度 15mm ；深度尺宽度 3mm ；包装盒规格 247x89x27mm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数显卡尺：总长度235外测量爪长40mm内测量爪长15mm深度尺3.5mm卡尺重175g包装盒尺寸248*50*26(mmmm)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FC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E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2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6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33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4F3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B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T型微调游标卡尺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28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测量范围(mm)0-160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分度值(mm) 0.05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精度(mm)0.05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 型量面的测量长度(mm)100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0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7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4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F9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FEA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B7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高精度塞尺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1A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片数：26PCS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片长：100mm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尺片规格（mm）：0.02/0.03/0.04/0.05/0.06/0.07/0.08/0.1/0.150.2/0.25/0.3/0.35/0.4/0.45/0.5/0.55/0.6/0.65/0.70.75/0.8/0.85/0.9/0.95/1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16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6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F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16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30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278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F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钢规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33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圆弧半径100mm使用范围0-176mm   规身材质碳钢规身宽度10x7mm重量107g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9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C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4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9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0EA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922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F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直线圆弧两用划线器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17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铝合金主体、有不锈钢滚轮可画圆弧、钨钢刀片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06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89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A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41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16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6BE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6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精准定角磨刀器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B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磨刀导向器主体重约590g，角度标尺板重约136g，偏心滚轴可微调，夹持宽度:73mm，夹持厚度:12mm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C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E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1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0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96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E29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00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活动角尺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64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测量范围 0-20cm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刻度工艺 激光刻度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材质 木、黄铜不锈钢尺身、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包装 塑袋包装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重量 123g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特点 1.不锈钢尺身 2.公英制双面刻度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2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9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4D9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A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砂纸架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F6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底板尺寸约:宽85mmx长185mm，底板有海绵，重量95g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C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6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5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F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7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配件：马牌80/120/240/400/600/800/1000目干磨砂纸各10张</w:t>
            </w:r>
          </w:p>
        </w:tc>
      </w:tr>
      <w:tr w14:paraId="531CB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2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八孔车圆器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03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圆孔规格 Φ8/Φ9 /Φ10/Φ12/Φ15/Φ16 /Φ18 /Φ20(mm)；产品材质 CNC铝合金/阳极氧化处理 ；刀片材质 舍弃式硬质合金刀片 ；刀片规格 15*15*2.5 30°R150 ；产品尺寸 85*50*80mm ；产品净重 0.362kg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7B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23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3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6F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38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C01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3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台锯校正定位器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85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产品功能 定位/检测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产品材质 CNC铝合金/阳极氧化处理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适用范围 锯台槽/木工滑槽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调节范围 限位宽度0-120mm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产品精度 量程0-10mm精度0.01mm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产品净重 0.38kg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85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0A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6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E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FD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15C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F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多功能手电钻支架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4B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产品为铝合金材料由CNC加工，表面整体采用阳极氧化处理；有精密轴承，升降限位环、开孔对位线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可升降行程为100mm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弹簧压缩极限高度为48mm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金属棘轮自锁夹头，央头六角，可调节夹持1.5mm-13mm的刀柄(0.15公分-1.3公分)90°垂直定位、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可安装固定夹，夹持木板开设铰链孔26/35mm，开孔边距可设为3/4/5/6mm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限位分中打孔，可对3-75mm厚度的板材进行分中开孔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有正面限位分中开孔器，可圆杵开孔，U形槽定位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旋钮可做升降调节，可夹持木板厚度10-25mm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80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7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36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80B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1D3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B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燕尾榫规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75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长65mm宽18mm高20mm，四种比例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25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D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C2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8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FB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14B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2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划线笔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05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产品材质:非洲酸枝/黄铜刀芯材质:硬质合金刀头产品重量:17g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88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D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A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D0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E97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0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雕刻刀笔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78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产品材质:非洲酸枝/黄铜刀片材质:SK3产品重量:25g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三十刀片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1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0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84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D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C9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4FC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B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修边机铣圆器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A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产品尺寸:242*90*135mm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产品重量: 480g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靠山距中心移动范围：37-172mm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销孔直径8mm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钉孔直径2.5mm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最小铣圆半径: 3cm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最大铣圆半径: 30cm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A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AA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9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E3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CC2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5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锤子套装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B6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品名：双扣玄能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参数：锤子总长约298MM,锤头总长约77MM，锤头形状为不是很规则的椭圆型，锤子工作面（敲击面）为一面平，一面凸设计（锤面宽度约23MM,高度约27MM）。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总重量：约328克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品名：丸箱屋槌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参数：锤子总长约298MM,锤头总长约95MM，锤头工作面（圆型）直径约23MM，羊角部分宽度约24MM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重量：约287克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品名：橡胶两用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参数：锤子总长约335MM,锤头总长约130MM，锤头中部直径约48MM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总重量：约241克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品名：日式木槌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参数：锤子总长约285MM,锤头总长约98MM，锤头中部直径约68MM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总重量：约278克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1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3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A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3A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1D1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D8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橡胶锤一套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E3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规格0.5LB全长267mm锤面直径40mm锤头长81mm重量0.5kg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规格1LB全长296mm锤面直径45mm锤头长98mm重量0.75kg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锤头有钢珠敲击时不易反弹、骨架无缝焊接不易变形不易断裂、橡胶柄防滑防油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7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5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5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12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A7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D38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6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3D安全推把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97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材质 工程塑料+进口防滑料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包装 尺寸内箱240x155x130mm外箱260x175x150mm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产品净重0.64kg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包装重量 1.1KG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0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A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0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4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13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809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A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羽毛板套装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46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商品尺寸26*21*6cm 商品重量0.81kg，含主体(一对)塑料滑块(4个)M6把手(4 个)塑料垫片(4个) 10mm垫图(2个)T螺丝M6-70(2个)T螺丝M6-40(4 个)自锁 M6-70(2个)自锁M6-40(4个)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E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9A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A2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C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97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5BE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D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硅胶刷四件套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A1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商品尺寸284*190*26mm 商品重量235g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5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5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5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57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C78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4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桌面夹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F4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夹头尺寸：长53MM;宽：14MM；重量300g;产品材质：塑料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FE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77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75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A7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C4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BE4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8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重型快速F夹一套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C8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18寸2个：夹力235kg，喉深92mm，夹持范围0-460mm，外尺寸710mm，重量1305g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24寸2个：夹力235kg，喉深92mm，夹持范围0-610mm，外尺寸865mm，重量1445g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36寸4个：夹力235kg，喉深92mm，夹持范围0-910mm，外尺寸1160mm，重量1715g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48寸4个：夹力235kg，喉深92mm，夹持范围0-1210mm，外尺寸1470mm，重量1980g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连接器4个：实现2个重型夹的对接，使得夹持范围翻倍。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9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82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FB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B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2D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5B7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4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G字夹一套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98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6寸3个；夹持范围0到150mm喉深105mm厚度21mm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8寸3个；夹持范围0到200mm喉深116mm厚度25mm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玛钢材质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F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6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6C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4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D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C2F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F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7寸木工夹钳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BD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净重5.3kg钳口宽度17.8cm喉深7.6cm最大开口23.5cm安装厚度5.6cm丝杆长26.5cm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E3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00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1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C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5B8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5D8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9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6分水管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F8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水管一头带丝扣，适用范围可夹持金属工件和木材，1.5米长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67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6C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A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3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6B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E2D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0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拼板夹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EF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接6分水管，玛钢材质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7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1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7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26.83333333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2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04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CE9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B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捆绑带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1C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宽2.5CM长4M，含拉紧器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D9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7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BF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F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F5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095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51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辅助固定直角尺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53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4寸；宽度100mm长度100mm截面高度24mm厚度16mm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采用实心硬质塑料材质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C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10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6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06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4D6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F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直角夹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11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主体为铸铝，丝杆铁，夹口宽度42mm夹持范围0到74mm夹口高度11mm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3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8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F8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3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2D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269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90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20mm木工桌限位块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6D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直径20mm的重量100g/个高35mm20mm28mm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83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C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62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84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B7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B41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AF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铣刀套装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A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子口荀刀：1/4*1/4、1/4*5/16、1/4*3/8、1/4*5/8、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、1/2*1/2、1/2*1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修边刀：1/4*1/4（2支装）、1/4*3/8（2支装）、1/4*1/2（2支装）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清底刀：1/4*1/4（两支装）、1/4*5/16（两支装）、1/4*3/8（两支装）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圆角刀：1/4*3/16（2支装）、1/4*1/4（小轴承2支装）、1/4*5/16、1/4*3/8、1/4*1/2、1/4*5/8、1/4*7/8、1/4*1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均采用钨钢刀片、45号钢刀柄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3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3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DB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39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46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251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F6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手工具100件套装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3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红黑双色螺丝刀 十字/-字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钟表螺丝批 -字:1.4，1.8，2.4十字:PHO，PH1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12pcs六角扳手组套 1、1、1.27、1.27、1.5、2、2.5、3、3.5、4、5、6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批头座(胶条) 9孔*6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塑盒手工具箱子 黑色环保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泡壳 100件套内衬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3米公英制卷尺 包软胶，公英制印刷，带皮带扣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尖嘴钳 162MM长双色沾塑柄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美工刀 高碳钢刀片，环保料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磁性接杆 6OMM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25mmCRV喷砂批头 PH1/PH2/PH3H3/H4/H5/H6S1/S2/S3H1/4 H3/16 H5/32 H1/8SL6-8/SL8-10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50mmCRV喷砂批头 SL6-8/SL8-10/SL10-12PH1/PH2/PH3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强力套筒 3/16"5/32" 1/2"7/16" 3/8"11/32" 5/16" 9/32" 1/4"7/32"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铣制镀锌建工钻 3/85/161/43/161/8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轧制黑钻135度 9/643/32 3/167/64 1/4 11/64 1/8 5/32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B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CA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13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7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FD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6D9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5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三尖钻套装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04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钻头直径 总长度 工作长度 部件号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3mm 60mm 33mm D-07026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4mm 75mm 43mm D-07032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 86mm 52mm D-07048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6mm 93mm 55mm D-07054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7mm 109mm 75mm D-07060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8mm 117mm 69mm D-07076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9mm 125mm 80mm D-07082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10mm 133mm 86mm D-07098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12mm 151mm 96mm D-07107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14mm 160mm 100mm D-07113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16mm 160mm 100mm D-07129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18mm 180mm 120mm D-07135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20mm 200mm 130mm D-07141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94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26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8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C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7D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548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8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批头套装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E7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25mm批头(S2)PH 1/2/2/3(浅蓝)PZ 1121213(绿色)S 3/41516(红色)H 3/4/5/6(黑色)T10/15/20/20/25/27130140 (黄色）Th10/15/20/20/25/27130140 (深蓝）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75mm批头(S2)PH2(浅蓝)/PZ2(绿色)1S5(红色)1T15(黄色)/T20(黄色)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六角柄套筒6/8/10mm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磁性助定位延长杆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快速夹持延长杆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5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9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2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C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0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B17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BE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木工工作台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6E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产品材质老榆木，尺寸130x70x90cm，桌面8cm，重量80kg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3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EA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D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2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DE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27A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1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双面砥石一套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9E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规格:双面砥石400/1000目，双面砥石2000/5000目，双面砥石3000/8000目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尺寸:180*60*28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重量:700g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AC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B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E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5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D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配件：硅胶底座</w:t>
            </w:r>
          </w:p>
        </w:tc>
      </w:tr>
      <w:tr w14:paraId="155EB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0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荡刀板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9C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总长380mm，一面为头层牛皮植鞣革的光面，一面为毛面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F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7C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FC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09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39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配件：磨刀膏30克</w:t>
            </w:r>
          </w:p>
        </w:tc>
      </w:tr>
      <w:tr w14:paraId="1BEAE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26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金刚石磨刀石一套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B2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a款；金刚石磨刀块圆点型加防滑底座，一面400目粗磨一面1000目细木，底座尺寸：175x88x30mm，金刚石净重170g金刚石加底座净重298g产品总重量310g左右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B款：金刚石磨刀块蜂巢型加防滑底座，一面600目粗磨，一面1200木细磨，底座尺寸：175x88x30mm金刚石尺寸：150mmx63mmx6mm，金刚石净重170g，金刚石加底座净重298g，产品总重量约310g左右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D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7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D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配件：磨刀油250ml</w:t>
            </w:r>
          </w:p>
        </w:tc>
      </w:tr>
      <w:tr w14:paraId="750DE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1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拉绒自粘砂纸套装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ED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6英寸17孔白砂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240目*100，400目*100，600目*100,1000目*100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5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FC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7B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E8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B78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E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木工胶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A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32盎司946mL装，适用于室内外项目，开通过ANSI/HPVA 二类防水测试，符合FDA的标准,可用于与食物接触的木制品，可用湿布清理、环保安全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C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1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7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E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2E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5F3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1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木材毛料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4D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榉木3.2cm厚自然长度（2m左右） 0.1立方米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黑胡桃木2.6cm厚自然长度（2m左右）2根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樱桃木散料 50斤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C7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E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7E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1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5C0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70C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4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木蜡油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35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具有抗开裂起皮彰显纹理等功能防水防潮防霉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规格2.5升施工温度5到35度产品颜色透明色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适用范围适用于户内外木材制品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6F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5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C7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0C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C74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5E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水性清漆（底漆+面漆）2kg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5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有木器上新翻新保护作用产品规格1kg使用部位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木制品可否调色不可调色稀释比例0~10%(清水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稀释)涂刷面积1kg理论可涂刷10到12平方米一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遍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7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C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5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2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E4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D4B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99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三倍锯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8F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锯刃长度290mm齿高粗齿2.5mm到5mm细齿3.3mm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齿间距4mm，2.86mm锯路宽度0.8mm锯片厚度0.6mm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软胶手柄，锯齿硬度达HRC60-63度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D6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FD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E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97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C3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8C3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8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冲击手电钻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7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适用工况重负载工况最大扭矩软扭55硬扭120冲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击频率低速0到8000高速0到32000最大钻孔直径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钢材13mm木材68mm砖墙13mm最大夹头直径13mm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裸机重量1.68kg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97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1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5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F2F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8AB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90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冲击起子机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A7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额定电压20V，冲击频率0~3000次每分钟，空载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转速0~2500转每分钟，最大扭矩200，夹头尺寸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6.35mm，电子调节三档扭力调节，工作能力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M6-M14标准螺栓，工作能力M6-M14高强度螺栓，重量1.1kg（不含电池包）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E9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0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6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B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配件：5.0Ah锂电池2块、标准充电器</w:t>
            </w:r>
          </w:p>
        </w:tc>
      </w:tr>
      <w:tr w14:paraId="60075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2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沉孔倒角刀2只装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E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材质:高速钢4241镀钛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规格型号 柄径 头部直径 总长度 适用孔径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5-10 8 14 49 5-10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10-15 10 21 66 10-15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D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7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CE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7EA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6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WB-HDW双手轮套装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B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T.DEER铸铁手轮2支，配套螺杆2支，螺母4个，垫片4个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手轮直径125mm,螺杆直径16mm,螺杆长度250mm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单支手轮重量1.45kg，套装总量是3.75kg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E0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1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FE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4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54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D07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D1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舍弃式修边刨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1E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产品材质 CNC铝合金/阳极氧化处理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刀片规格 14*14*2 30°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刀片材质 硬质合金刀片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刨削深度 0.02mm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尾绳材质 1.8mm超纤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产品尺寸 100*29*20mm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产品净重 0.15kg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02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A5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0C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D2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45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AD5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3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PVC包塑钢丝风管15米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47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产品材质 全新料PVC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产品工艺 螺旋包塑钢丝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规格口径 32mm~320mm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风管长度 10M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使用温度 耐高温七十度左右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6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9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C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7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配件：100mm德式喉箍*10</w:t>
            </w:r>
          </w:p>
        </w:tc>
      </w:tr>
      <w:tr w14:paraId="69ADD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2E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11寸C型大力钳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E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产品规格11寸 总长度约280MM 最大开口8OMM 螺纹直径11.5MM 喉深60MM 重量730G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E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7E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F5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97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E4E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BB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美式快速F夹一套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22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6寸【宽6cm 开口15cm】*4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12寸【宽6cm开口30cm】*4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18寸 【宽6cm开口45cm】*4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8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22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6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A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EE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634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B8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防护用品一套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7F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护目镜：L(mm） 180 W（mm) 120 H(mm) 15 符合GB14866-2006、欧洲CE EN166 和美国ANSIZ87.1-2003，可内戴矫正眼镜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隔音耳罩：样式:头戴式 降噪值:SNR29dB 重量:156G左右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耳塞：聚氨酯材料制作，回弹慢，自塑性 强执行标准:EN352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加厚牛仔布围裙：均码 可调节 适合160-180身高均可使用，加厚布料，多口袋设计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9F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8C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35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4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A2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129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3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0.3mm自动铅笔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3A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2种书写模式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3层“GEL夹心笔握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1A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F2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A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C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B6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900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ED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wd-40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F2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400ml*4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1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1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4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C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04A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A69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1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碳纤维打磨片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1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85*20*2mm单条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320目背胶砂纸230*280mm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D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A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50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B1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9C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717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6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榫片一套</w:t>
            </w:r>
          </w:p>
        </w:tc>
        <w:tc>
          <w:tcPr>
            <w:tcW w:w="5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E6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圆木榫：10*60 60个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8*40 100个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8*50 100个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2E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8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3A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8D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5D498AE"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</w:rPr>
      </w:pPr>
    </w:p>
    <w:p w14:paraId="5AEFD5D9"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本报价为全费用单价，以上价格包含人工费</w:t>
      </w:r>
      <w:r>
        <w:rPr>
          <w:rFonts w:hint="eastAsia" w:ascii="宋体" w:hAnsi="宋体"/>
          <w:b/>
          <w:sz w:val="24"/>
          <w:szCs w:val="24"/>
          <w:lang w:eastAsia="zh-CN"/>
        </w:rPr>
        <w:t>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税费、运费、安装费</w:t>
      </w:r>
      <w:r>
        <w:rPr>
          <w:rFonts w:hint="eastAsia" w:ascii="宋体" w:hAnsi="宋体"/>
          <w:b/>
          <w:sz w:val="24"/>
          <w:szCs w:val="24"/>
        </w:rPr>
        <w:t>等。</w:t>
      </w:r>
    </w:p>
    <w:p w14:paraId="0CC92A09"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2、各单价报价均不能超预算单价，总价报价不能超预算总价。</w:t>
      </w:r>
    </w:p>
    <w:p w14:paraId="2FF5DBF6">
      <w:pPr>
        <w:pStyle w:val="47"/>
        <w:ind w:left="480" w:firstLine="0" w:firstLineChars="0"/>
        <w:rPr>
          <w:rFonts w:ascii="宋体" w:hAnsi="宋体"/>
          <w:b/>
          <w:kern w:val="2"/>
          <w:sz w:val="24"/>
          <w:szCs w:val="24"/>
        </w:rPr>
      </w:pPr>
      <w:r>
        <w:rPr>
          <w:rFonts w:hint="eastAsia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注：必须付分项报价表。</w:t>
      </w: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24EAF">
    <w:pPr>
      <w:pStyle w:val="31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84546">
    <w:pPr>
      <w:pStyle w:val="31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0BD4D42C">
    <w:pPr>
      <w:pStyle w:val="3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091C6">
    <w:pPr>
      <w:pStyle w:val="31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CD464">
    <w:pPr>
      <w:pStyle w:val="32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 w14:paraId="7897DA7D">
    <w:pPr>
      <w:pStyle w:val="3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9D2F6">
    <w:pPr>
      <w:pStyle w:val="32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 w14:paraId="2FFF8607">
    <w:pPr>
      <w:pStyle w:val="3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E57F7">
    <w:pPr>
      <w:pStyle w:val="32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4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7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8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2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3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4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2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abstractNum w:abstractNumId="4">
    <w:nsid w:val="78519B20"/>
    <w:multiLevelType w:val="singleLevel"/>
    <w:tmpl w:val="78519B2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M2E4OGM2NjM4ZTYyOGE2NTE5OTJiYjM2N2QyYzc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2A921EF"/>
    <w:rsid w:val="05241F07"/>
    <w:rsid w:val="054E7908"/>
    <w:rsid w:val="05C55124"/>
    <w:rsid w:val="07B922C3"/>
    <w:rsid w:val="08BF7794"/>
    <w:rsid w:val="09D27438"/>
    <w:rsid w:val="0A065547"/>
    <w:rsid w:val="0D9378B6"/>
    <w:rsid w:val="0DDE5050"/>
    <w:rsid w:val="116B04A0"/>
    <w:rsid w:val="11BC3C7C"/>
    <w:rsid w:val="133E4AA9"/>
    <w:rsid w:val="155013FC"/>
    <w:rsid w:val="16220303"/>
    <w:rsid w:val="163B139F"/>
    <w:rsid w:val="17F24A8A"/>
    <w:rsid w:val="19094ED0"/>
    <w:rsid w:val="194417AD"/>
    <w:rsid w:val="1A7254D6"/>
    <w:rsid w:val="1BE804D9"/>
    <w:rsid w:val="1C790F1A"/>
    <w:rsid w:val="1CEB698E"/>
    <w:rsid w:val="1D3E6C48"/>
    <w:rsid w:val="1D4B2E52"/>
    <w:rsid w:val="1FC655DB"/>
    <w:rsid w:val="23994FAD"/>
    <w:rsid w:val="242B68C9"/>
    <w:rsid w:val="249917FE"/>
    <w:rsid w:val="262B023E"/>
    <w:rsid w:val="296D55D3"/>
    <w:rsid w:val="2D391F1B"/>
    <w:rsid w:val="2D8765D2"/>
    <w:rsid w:val="2EFC30B5"/>
    <w:rsid w:val="2F042E3F"/>
    <w:rsid w:val="2F1116E8"/>
    <w:rsid w:val="300F0BC6"/>
    <w:rsid w:val="30507EBF"/>
    <w:rsid w:val="31232B7B"/>
    <w:rsid w:val="31D41ACA"/>
    <w:rsid w:val="35BE2E72"/>
    <w:rsid w:val="3B7B043E"/>
    <w:rsid w:val="3F1E091D"/>
    <w:rsid w:val="4033731A"/>
    <w:rsid w:val="40500A84"/>
    <w:rsid w:val="432936DD"/>
    <w:rsid w:val="45684CF6"/>
    <w:rsid w:val="457B6077"/>
    <w:rsid w:val="46633F07"/>
    <w:rsid w:val="46791F9D"/>
    <w:rsid w:val="46B17416"/>
    <w:rsid w:val="47874A22"/>
    <w:rsid w:val="48A759E8"/>
    <w:rsid w:val="4ACD58D4"/>
    <w:rsid w:val="4B2500E2"/>
    <w:rsid w:val="4B390BF7"/>
    <w:rsid w:val="4C7D56AE"/>
    <w:rsid w:val="4F2F6019"/>
    <w:rsid w:val="530807FB"/>
    <w:rsid w:val="569F1AF1"/>
    <w:rsid w:val="5AB30825"/>
    <w:rsid w:val="5B092532"/>
    <w:rsid w:val="5C9A78E6"/>
    <w:rsid w:val="5D7A3273"/>
    <w:rsid w:val="616C351D"/>
    <w:rsid w:val="616E7593"/>
    <w:rsid w:val="61B74AB7"/>
    <w:rsid w:val="68A5389A"/>
    <w:rsid w:val="69BF4B84"/>
    <w:rsid w:val="6E520E33"/>
    <w:rsid w:val="70B2141E"/>
    <w:rsid w:val="72D7706D"/>
    <w:rsid w:val="72EB0EF9"/>
    <w:rsid w:val="73CB7283"/>
    <w:rsid w:val="74EB4E25"/>
    <w:rsid w:val="76C23869"/>
    <w:rsid w:val="785106F5"/>
    <w:rsid w:val="789C02D6"/>
    <w:rsid w:val="78F876FF"/>
    <w:rsid w:val="7A0E0DD8"/>
    <w:rsid w:val="7B0B6013"/>
    <w:rsid w:val="7B7F5C3B"/>
    <w:rsid w:val="7BE43DE5"/>
    <w:rsid w:val="7BF11DCA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7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8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59"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5">
    <w:name w:val="heading 4"/>
    <w:basedOn w:val="1"/>
    <w:next w:val="1"/>
    <w:link w:val="60"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6">
    <w:name w:val="heading 5"/>
    <w:basedOn w:val="1"/>
    <w:next w:val="1"/>
    <w:link w:val="61"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62"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8">
    <w:name w:val="heading 7"/>
    <w:basedOn w:val="1"/>
    <w:next w:val="9"/>
    <w:link w:val="63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0">
    <w:name w:val="heading 8"/>
    <w:basedOn w:val="1"/>
    <w:next w:val="9"/>
    <w:link w:val="64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9"/>
    <w:link w:val="65"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rmal Indent"/>
    <w:basedOn w:val="1"/>
    <w:link w:val="124"/>
    <w:qFormat/>
    <w:uiPriority w:val="99"/>
    <w:pPr>
      <w:ind w:firstLine="420" w:firstLineChars="200"/>
    </w:pPr>
    <w:rPr>
      <w:kern w:val="0"/>
      <w:sz w:val="20"/>
    </w:rPr>
  </w:style>
  <w:style w:type="paragraph" w:styleId="12">
    <w:name w:val="toc 7"/>
    <w:basedOn w:val="1"/>
    <w:next w:val="1"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3">
    <w:name w:val="List Bullet 4"/>
    <w:basedOn w:val="1"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4">
    <w:name w:val="List Number"/>
    <w:basedOn w:val="1"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5">
    <w:name w:val="caption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6">
    <w:name w:val="Document Map"/>
    <w:basedOn w:val="1"/>
    <w:link w:val="68"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7">
    <w:name w:val="annotation text"/>
    <w:basedOn w:val="1"/>
    <w:link w:val="69"/>
    <w:qFormat/>
    <w:locked/>
    <w:uiPriority w:val="99"/>
    <w:pPr>
      <w:jc w:val="left"/>
    </w:pPr>
    <w:rPr>
      <w:kern w:val="0"/>
      <w:sz w:val="20"/>
    </w:rPr>
  </w:style>
  <w:style w:type="paragraph" w:styleId="18">
    <w:name w:val="Salutation"/>
    <w:basedOn w:val="1"/>
    <w:next w:val="1"/>
    <w:link w:val="70"/>
    <w:qFormat/>
    <w:uiPriority w:val="99"/>
    <w:rPr>
      <w:kern w:val="0"/>
      <w:sz w:val="20"/>
    </w:rPr>
  </w:style>
  <w:style w:type="paragraph" w:styleId="19">
    <w:name w:val="Body Text 3"/>
    <w:basedOn w:val="1"/>
    <w:link w:val="71"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0">
    <w:name w:val="Body Text"/>
    <w:basedOn w:val="1"/>
    <w:link w:val="72"/>
    <w:qFormat/>
    <w:uiPriority w:val="99"/>
    <w:rPr>
      <w:kern w:val="0"/>
      <w:sz w:val="20"/>
    </w:rPr>
  </w:style>
  <w:style w:type="paragraph" w:styleId="21">
    <w:name w:val="Body Text Indent"/>
    <w:basedOn w:val="1"/>
    <w:link w:val="66"/>
    <w:qFormat/>
    <w:uiPriority w:val="99"/>
    <w:pPr>
      <w:ind w:firstLine="570"/>
    </w:pPr>
    <w:rPr>
      <w:kern w:val="0"/>
      <w:sz w:val="20"/>
    </w:rPr>
  </w:style>
  <w:style w:type="paragraph" w:styleId="22">
    <w:name w:val="index 4"/>
    <w:basedOn w:val="1"/>
    <w:next w:val="1"/>
    <w:qFormat/>
    <w:locked/>
    <w:uiPriority w:val="99"/>
    <w:pPr>
      <w:ind w:left="600" w:leftChars="600"/>
    </w:pPr>
    <w:rPr>
      <w:rFonts w:ascii="Calibri" w:hAnsi="Calibri"/>
    </w:rPr>
  </w:style>
  <w:style w:type="paragraph" w:styleId="23">
    <w:name w:val="toc 5"/>
    <w:basedOn w:val="1"/>
    <w:next w:val="1"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4">
    <w:name w:val="toc 3"/>
    <w:basedOn w:val="25"/>
    <w:next w:val="25"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5">
    <w:name w:val="（符号）目录3"/>
    <w:basedOn w:val="1"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6">
    <w:name w:val="Plain Text"/>
    <w:basedOn w:val="1"/>
    <w:link w:val="73"/>
    <w:qFormat/>
    <w:uiPriority w:val="99"/>
    <w:rPr>
      <w:rFonts w:ascii="宋体" w:hAnsi="Courier New"/>
      <w:kern w:val="0"/>
      <w:szCs w:val="21"/>
    </w:rPr>
  </w:style>
  <w:style w:type="paragraph" w:styleId="27">
    <w:name w:val="toc 8"/>
    <w:basedOn w:val="1"/>
    <w:next w:val="1"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8">
    <w:name w:val="Date"/>
    <w:basedOn w:val="1"/>
    <w:next w:val="1"/>
    <w:link w:val="74"/>
    <w:qFormat/>
    <w:uiPriority w:val="99"/>
    <w:pPr>
      <w:ind w:left="100" w:leftChars="2500"/>
    </w:pPr>
    <w:rPr>
      <w:kern w:val="0"/>
      <w:sz w:val="20"/>
    </w:rPr>
  </w:style>
  <w:style w:type="paragraph" w:styleId="29">
    <w:name w:val="Body Text Indent 2"/>
    <w:basedOn w:val="1"/>
    <w:link w:val="75"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0">
    <w:name w:val="Balloon Text"/>
    <w:basedOn w:val="1"/>
    <w:link w:val="76"/>
    <w:qFormat/>
    <w:uiPriority w:val="99"/>
    <w:rPr>
      <w:kern w:val="0"/>
      <w:sz w:val="2"/>
    </w:rPr>
  </w:style>
  <w:style w:type="paragraph" w:styleId="31">
    <w:name w:val="footer"/>
    <w:basedOn w:val="1"/>
    <w:link w:val="90"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2">
    <w:name w:val="header"/>
    <w:basedOn w:val="1"/>
    <w:link w:val="8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3">
    <w:name w:val="toc 1"/>
    <w:basedOn w:val="1"/>
    <w:next w:val="1"/>
    <w:qFormat/>
    <w:uiPriority w:val="99"/>
  </w:style>
  <w:style w:type="paragraph" w:styleId="34">
    <w:name w:val="toc 4"/>
    <w:basedOn w:val="1"/>
    <w:next w:val="1"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5">
    <w:name w:val="Subtitle"/>
    <w:basedOn w:val="1"/>
    <w:next w:val="1"/>
    <w:link w:val="79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6">
    <w:name w:val="List"/>
    <w:basedOn w:val="1"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7">
    <w:name w:val="toc 6"/>
    <w:basedOn w:val="1"/>
    <w:next w:val="1"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8">
    <w:name w:val="Body Text Indent 3"/>
    <w:basedOn w:val="1"/>
    <w:link w:val="80"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39">
    <w:name w:val="toc 2"/>
    <w:basedOn w:val="1"/>
    <w:next w:val="1"/>
    <w:qFormat/>
    <w:uiPriority w:val="99"/>
    <w:pPr>
      <w:ind w:left="420" w:leftChars="200"/>
    </w:pPr>
  </w:style>
  <w:style w:type="paragraph" w:styleId="40">
    <w:name w:val="toc 9"/>
    <w:basedOn w:val="1"/>
    <w:next w:val="1"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1">
    <w:name w:val="Body Text 2"/>
    <w:basedOn w:val="1"/>
    <w:link w:val="81"/>
    <w:qFormat/>
    <w:uiPriority w:val="99"/>
    <w:pPr>
      <w:spacing w:line="360" w:lineRule="exact"/>
    </w:pPr>
    <w:rPr>
      <w:kern w:val="0"/>
      <w:sz w:val="20"/>
    </w:rPr>
  </w:style>
  <w:style w:type="paragraph" w:styleId="42">
    <w:name w:val="HTML Preformatted"/>
    <w:basedOn w:val="1"/>
    <w:link w:val="82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4">
    <w:name w:val="Title"/>
    <w:basedOn w:val="1"/>
    <w:next w:val="1"/>
    <w:link w:val="83"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5">
    <w:name w:val="annotation subject"/>
    <w:basedOn w:val="17"/>
    <w:next w:val="17"/>
    <w:link w:val="84"/>
    <w:qFormat/>
    <w:locked/>
    <w:uiPriority w:val="99"/>
    <w:rPr>
      <w:rFonts w:ascii="Calibri" w:hAnsi="Calibri"/>
      <w:b/>
      <w:bCs/>
    </w:rPr>
  </w:style>
  <w:style w:type="paragraph" w:styleId="46">
    <w:name w:val="Body Text First Indent"/>
    <w:basedOn w:val="20"/>
    <w:link w:val="85"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47">
    <w:name w:val="Body Text First Indent 2"/>
    <w:basedOn w:val="21"/>
    <w:link w:val="67"/>
    <w:semiHidden/>
    <w:qFormat/>
    <w:locked/>
    <w:uiPriority w:val="99"/>
    <w:pPr>
      <w:ind w:firstLine="420" w:firstLineChars="200"/>
    </w:pPr>
  </w:style>
  <w:style w:type="table" w:styleId="49">
    <w:name w:val="Table Grid"/>
    <w:basedOn w:val="4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qFormat/>
    <w:uiPriority w:val="99"/>
    <w:rPr>
      <w:rFonts w:cs="Times New Roman"/>
      <w:b/>
    </w:rPr>
  </w:style>
  <w:style w:type="character" w:styleId="52">
    <w:name w:val="page number"/>
    <w:basedOn w:val="50"/>
    <w:qFormat/>
    <w:uiPriority w:val="99"/>
    <w:rPr>
      <w:rFonts w:cs="Times New Roman"/>
    </w:rPr>
  </w:style>
  <w:style w:type="character" w:styleId="53">
    <w:name w:val="FollowedHyperlink"/>
    <w:basedOn w:val="50"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qFormat/>
    <w:uiPriority w:val="99"/>
    <w:rPr>
      <w:rFonts w:cs="Times New Roman"/>
      <w:i/>
    </w:rPr>
  </w:style>
  <w:style w:type="character" w:styleId="55">
    <w:name w:val="Hyperlink"/>
    <w:basedOn w:val="50"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qFormat/>
    <w:locked/>
    <w:uiPriority w:val="99"/>
    <w:rPr>
      <w:rFonts w:cs="Times New Roman"/>
      <w:sz w:val="21"/>
    </w:rPr>
  </w:style>
  <w:style w:type="character" w:customStyle="1" w:styleId="57">
    <w:name w:val="标题 1 Char"/>
    <w:basedOn w:val="50"/>
    <w:link w:val="2"/>
    <w:qFormat/>
    <w:locked/>
    <w:uiPriority w:val="99"/>
    <w:rPr>
      <w:rFonts w:cs="Times New Roman"/>
      <w:b/>
      <w:kern w:val="44"/>
      <w:sz w:val="44"/>
    </w:rPr>
  </w:style>
  <w:style w:type="character" w:customStyle="1" w:styleId="58">
    <w:name w:val="标题 2 Char"/>
    <w:basedOn w:val="50"/>
    <w:link w:val="3"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59">
    <w:name w:val="标题 3 Char"/>
    <w:basedOn w:val="50"/>
    <w:link w:val="4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0">
    <w:name w:val="标题 4 Char"/>
    <w:basedOn w:val="50"/>
    <w:link w:val="5"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1">
    <w:name w:val="标题 5 Char"/>
    <w:basedOn w:val="50"/>
    <w:link w:val="6"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2">
    <w:name w:val="标题 6 Char"/>
    <w:basedOn w:val="50"/>
    <w:link w:val="7"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3">
    <w:name w:val="标题 7 Char"/>
    <w:basedOn w:val="50"/>
    <w:link w:val="8"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4">
    <w:name w:val="标题 8 Char"/>
    <w:basedOn w:val="50"/>
    <w:link w:val="10"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5">
    <w:name w:val="标题 9 Char"/>
    <w:basedOn w:val="50"/>
    <w:link w:val="11"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6">
    <w:name w:val="正文文本缩进 Char"/>
    <w:basedOn w:val="50"/>
    <w:link w:val="21"/>
    <w:qFormat/>
    <w:locked/>
    <w:uiPriority w:val="99"/>
    <w:rPr>
      <w:rFonts w:cs="Times New Roman"/>
      <w:sz w:val="20"/>
    </w:rPr>
  </w:style>
  <w:style w:type="character" w:customStyle="1" w:styleId="67">
    <w:name w:val="正文首行缩进 2 Char"/>
    <w:basedOn w:val="66"/>
    <w:link w:val="47"/>
    <w:semiHidden/>
    <w:qFormat/>
    <w:locked/>
    <w:uiPriority w:val="99"/>
    <w:rPr>
      <w:rFonts w:cs="Times New Roman"/>
      <w:sz w:val="20"/>
      <w:szCs w:val="20"/>
    </w:rPr>
  </w:style>
  <w:style w:type="character" w:customStyle="1" w:styleId="68">
    <w:name w:val="文档结构图 Char1"/>
    <w:basedOn w:val="50"/>
    <w:link w:val="16"/>
    <w:semiHidden/>
    <w:qFormat/>
    <w:locked/>
    <w:uiPriority w:val="99"/>
    <w:rPr>
      <w:rFonts w:ascii="宋体" w:cs="Times New Roman"/>
      <w:sz w:val="18"/>
    </w:rPr>
  </w:style>
  <w:style w:type="character" w:customStyle="1" w:styleId="69">
    <w:name w:val="批注文字 Char1"/>
    <w:basedOn w:val="50"/>
    <w:link w:val="17"/>
    <w:semiHidden/>
    <w:qFormat/>
    <w:locked/>
    <w:uiPriority w:val="99"/>
    <w:rPr>
      <w:rFonts w:cs="Times New Roman"/>
      <w:sz w:val="20"/>
    </w:rPr>
  </w:style>
  <w:style w:type="character" w:customStyle="1" w:styleId="70">
    <w:name w:val="称呼 Char"/>
    <w:basedOn w:val="50"/>
    <w:link w:val="18"/>
    <w:qFormat/>
    <w:locked/>
    <w:uiPriority w:val="99"/>
    <w:rPr>
      <w:rFonts w:cs="Times New Roman"/>
      <w:sz w:val="20"/>
    </w:rPr>
  </w:style>
  <w:style w:type="character" w:customStyle="1" w:styleId="71">
    <w:name w:val="正文文本 3 Char1"/>
    <w:basedOn w:val="50"/>
    <w:link w:val="19"/>
    <w:semiHidden/>
    <w:qFormat/>
    <w:locked/>
    <w:uiPriority w:val="99"/>
    <w:rPr>
      <w:rFonts w:cs="Times New Roman"/>
      <w:sz w:val="16"/>
    </w:rPr>
  </w:style>
  <w:style w:type="character" w:customStyle="1" w:styleId="72">
    <w:name w:val="正文文本 Char"/>
    <w:basedOn w:val="50"/>
    <w:link w:val="20"/>
    <w:semiHidden/>
    <w:qFormat/>
    <w:locked/>
    <w:uiPriority w:val="99"/>
    <w:rPr>
      <w:rFonts w:cs="Times New Roman"/>
      <w:sz w:val="20"/>
    </w:rPr>
  </w:style>
  <w:style w:type="character" w:customStyle="1" w:styleId="73">
    <w:name w:val="纯文本 Char"/>
    <w:basedOn w:val="50"/>
    <w:link w:val="26"/>
    <w:qFormat/>
    <w:locked/>
    <w:uiPriority w:val="99"/>
    <w:rPr>
      <w:rFonts w:ascii="宋体" w:hAnsi="Courier New" w:cs="Times New Roman"/>
      <w:sz w:val="21"/>
    </w:rPr>
  </w:style>
  <w:style w:type="character" w:customStyle="1" w:styleId="74">
    <w:name w:val="日期 Char"/>
    <w:basedOn w:val="50"/>
    <w:link w:val="28"/>
    <w:qFormat/>
    <w:locked/>
    <w:uiPriority w:val="99"/>
    <w:rPr>
      <w:rFonts w:cs="Times New Roman"/>
      <w:sz w:val="20"/>
    </w:rPr>
  </w:style>
  <w:style w:type="character" w:customStyle="1" w:styleId="75">
    <w:name w:val="正文文本缩进 2 Char"/>
    <w:basedOn w:val="50"/>
    <w:link w:val="29"/>
    <w:semiHidden/>
    <w:qFormat/>
    <w:locked/>
    <w:uiPriority w:val="99"/>
    <w:rPr>
      <w:rFonts w:cs="Times New Roman"/>
      <w:sz w:val="20"/>
    </w:rPr>
  </w:style>
  <w:style w:type="character" w:customStyle="1" w:styleId="76">
    <w:name w:val="批注框文本 Char"/>
    <w:basedOn w:val="50"/>
    <w:link w:val="30"/>
    <w:qFormat/>
    <w:locked/>
    <w:uiPriority w:val="99"/>
    <w:rPr>
      <w:rFonts w:cs="Times New Roman"/>
      <w:sz w:val="2"/>
    </w:rPr>
  </w:style>
  <w:style w:type="character" w:customStyle="1" w:styleId="77">
    <w:name w:val="Foot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8">
    <w:name w:val="Header Char"/>
    <w:basedOn w:val="50"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副标题 Char1"/>
    <w:basedOn w:val="50"/>
    <w:link w:val="35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0">
    <w:name w:val="正文文本缩进 3 Char2"/>
    <w:basedOn w:val="50"/>
    <w:link w:val="38"/>
    <w:semiHidden/>
    <w:qFormat/>
    <w:locked/>
    <w:uiPriority w:val="99"/>
    <w:rPr>
      <w:rFonts w:cs="Times New Roman"/>
      <w:sz w:val="16"/>
    </w:rPr>
  </w:style>
  <w:style w:type="character" w:customStyle="1" w:styleId="81">
    <w:name w:val="正文文本 2 Char"/>
    <w:basedOn w:val="50"/>
    <w:link w:val="41"/>
    <w:semiHidden/>
    <w:qFormat/>
    <w:locked/>
    <w:uiPriority w:val="99"/>
    <w:rPr>
      <w:rFonts w:cs="Times New Roman"/>
      <w:sz w:val="20"/>
    </w:rPr>
  </w:style>
  <w:style w:type="character" w:customStyle="1" w:styleId="82">
    <w:name w:val="HTML 预设格式 Char1"/>
    <w:basedOn w:val="50"/>
    <w:link w:val="42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3">
    <w:name w:val="标题 Char1"/>
    <w:basedOn w:val="50"/>
    <w:link w:val="44"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4">
    <w:name w:val="批注主题 Char"/>
    <w:basedOn w:val="69"/>
    <w:link w:val="45"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5">
    <w:name w:val="正文首行缩进 Char"/>
    <w:basedOn w:val="72"/>
    <w:link w:val="46"/>
    <w:qFormat/>
    <w:locked/>
    <w:uiPriority w:val="99"/>
    <w:rPr>
      <w:rFonts w:ascii="Calibri" w:hAnsi="Calibri" w:cs="Times New Roman"/>
      <w:sz w:val="20"/>
    </w:rPr>
  </w:style>
  <w:style w:type="character" w:customStyle="1" w:styleId="86">
    <w:name w:val="样式9 Char Char Char"/>
    <w:link w:val="87"/>
    <w:qFormat/>
    <w:locked/>
    <w:uiPriority w:val="99"/>
    <w:rPr>
      <w:spacing w:val="6"/>
      <w:sz w:val="24"/>
    </w:rPr>
  </w:style>
  <w:style w:type="paragraph" w:customStyle="1" w:styleId="87">
    <w:name w:val="样式9 Char"/>
    <w:basedOn w:val="1"/>
    <w:link w:val="86"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8">
    <w:name w:val="样式9 Char Char Char Char"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89">
    <w:name w:val="页眉 Char"/>
    <w:link w:val="32"/>
    <w:qFormat/>
    <w:locked/>
    <w:uiPriority w:val="99"/>
    <w:rPr>
      <w:sz w:val="18"/>
    </w:rPr>
  </w:style>
  <w:style w:type="character" w:customStyle="1" w:styleId="90">
    <w:name w:val="页脚 Char"/>
    <w:link w:val="31"/>
    <w:qFormat/>
    <w:locked/>
    <w:uiPriority w:val="99"/>
    <w:rPr>
      <w:sz w:val="18"/>
    </w:rPr>
  </w:style>
  <w:style w:type="paragraph" w:customStyle="1" w:styleId="91">
    <w:name w:val="默认段落字体 Para Char Char Char Char"/>
    <w:basedOn w:val="1"/>
    <w:qFormat/>
    <w:uiPriority w:val="99"/>
    <w:rPr>
      <w:rFonts w:ascii="宋体"/>
      <w:kern w:val="0"/>
      <w:sz w:val="18"/>
      <w:u w:val="single"/>
    </w:rPr>
  </w:style>
  <w:style w:type="paragraph" w:customStyle="1" w:styleId="92">
    <w:name w:val="_Style 2"/>
    <w:basedOn w:val="1"/>
    <w:qFormat/>
    <w:uiPriority w:val="99"/>
    <w:pPr>
      <w:ind w:firstLine="420" w:firstLineChars="200"/>
    </w:pPr>
  </w:style>
  <w:style w:type="paragraph" w:customStyle="1" w:styleId="93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4">
    <w:name w:val="样式1"/>
    <w:basedOn w:val="1"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5">
    <w:name w:val="Char Char1 Char Char Char"/>
    <w:basedOn w:val="1"/>
    <w:qFormat/>
    <w:uiPriority w:val="99"/>
    <w:rPr>
      <w:szCs w:val="24"/>
    </w:rPr>
  </w:style>
  <w:style w:type="paragraph" w:customStyle="1" w:styleId="96">
    <w:name w:val="Char1"/>
    <w:basedOn w:val="1"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7">
    <w:name w:val="Char"/>
    <w:basedOn w:val="1"/>
    <w:qFormat/>
    <w:uiPriority w:val="99"/>
    <w:rPr>
      <w:szCs w:val="24"/>
    </w:rPr>
  </w:style>
  <w:style w:type="paragraph" w:customStyle="1" w:styleId="98">
    <w:name w:val="Char Char Char Char Char Char2 Char"/>
    <w:basedOn w:val="1"/>
    <w:qFormat/>
    <w:uiPriority w:val="99"/>
    <w:rPr>
      <w:szCs w:val="24"/>
    </w:rPr>
  </w:style>
  <w:style w:type="paragraph" w:customStyle="1" w:styleId="99">
    <w:name w:val="_Style 11"/>
    <w:basedOn w:val="1"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0">
    <w:name w:val="样式29"/>
    <w:basedOn w:val="87"/>
    <w:qFormat/>
    <w:uiPriority w:val="99"/>
    <w:rPr>
      <w:rFonts w:eastAsia="楷体_GB2312"/>
    </w:rPr>
  </w:style>
  <w:style w:type="paragraph" w:customStyle="1" w:styleId="101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2">
    <w:name w:val="样式7"/>
    <w:basedOn w:val="1"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3">
    <w:name w:val="1 Char"/>
    <w:basedOn w:val="1"/>
    <w:qFormat/>
    <w:uiPriority w:val="99"/>
    <w:rPr>
      <w:rFonts w:ascii="Tahoma" w:hAnsi="Tahoma"/>
      <w:sz w:val="24"/>
    </w:rPr>
  </w:style>
  <w:style w:type="paragraph" w:customStyle="1" w:styleId="104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5">
    <w:name w:val="GTA正文-1 Char Char"/>
    <w:link w:val="106"/>
    <w:qFormat/>
    <w:locked/>
    <w:uiPriority w:val="99"/>
  </w:style>
  <w:style w:type="paragraph" w:customStyle="1" w:styleId="106">
    <w:name w:val="GTA正文-1"/>
    <w:basedOn w:val="1"/>
    <w:link w:val="105"/>
    <w:qFormat/>
    <w:uiPriority w:val="99"/>
    <w:pPr>
      <w:ind w:firstLine="420"/>
    </w:pPr>
    <w:rPr>
      <w:szCs w:val="22"/>
    </w:rPr>
  </w:style>
  <w:style w:type="character" w:customStyle="1" w:styleId="107">
    <w:name w:val="标题 1 Char Char"/>
    <w:qFormat/>
    <w:uiPriority w:val="99"/>
    <w:rPr>
      <w:rFonts w:ascii="Tahoma" w:hAnsi="Tahoma"/>
      <w:b/>
      <w:kern w:val="44"/>
      <w:sz w:val="44"/>
    </w:rPr>
  </w:style>
  <w:style w:type="character" w:customStyle="1" w:styleId="108">
    <w:name w:val="style31"/>
    <w:qFormat/>
    <w:uiPriority w:val="99"/>
    <w:rPr>
      <w:b/>
      <w:sz w:val="24"/>
    </w:rPr>
  </w:style>
  <w:style w:type="character" w:customStyle="1" w:styleId="109">
    <w:name w:val="headline-content"/>
    <w:qFormat/>
    <w:uiPriority w:val="99"/>
  </w:style>
  <w:style w:type="character" w:customStyle="1" w:styleId="110">
    <w:name w:val="SC286822"/>
    <w:qFormat/>
    <w:uiPriority w:val="99"/>
    <w:rPr>
      <w:color w:val="000000"/>
    </w:rPr>
  </w:style>
  <w:style w:type="character" w:customStyle="1" w:styleId="111">
    <w:name w:val="设计正文 Char Char"/>
    <w:link w:val="112"/>
    <w:qFormat/>
    <w:locked/>
    <w:uiPriority w:val="99"/>
    <w:rPr>
      <w:rFonts w:eastAsia="仿宋_GB2312"/>
      <w:sz w:val="28"/>
    </w:rPr>
  </w:style>
  <w:style w:type="paragraph" w:customStyle="1" w:styleId="112">
    <w:name w:val="设计正文"/>
    <w:basedOn w:val="1"/>
    <w:link w:val="111"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3">
    <w:name w:val="样式 宋体 小四"/>
    <w:qFormat/>
    <w:uiPriority w:val="99"/>
    <w:rPr>
      <w:sz w:val="24"/>
    </w:rPr>
  </w:style>
  <w:style w:type="character" w:customStyle="1" w:styleId="114">
    <w:name w:val="纯文本 Char1"/>
    <w:qFormat/>
    <w:uiPriority w:val="99"/>
    <w:rPr>
      <w:rFonts w:ascii="宋体" w:hAnsi="Courier New" w:eastAsia="宋体"/>
      <w:sz w:val="21"/>
    </w:rPr>
  </w:style>
  <w:style w:type="character" w:customStyle="1" w:styleId="115">
    <w:name w:val="列出段落 Char Char"/>
    <w:link w:val="116"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6">
    <w:name w:val="列出段落21"/>
    <w:basedOn w:val="1"/>
    <w:link w:val="115"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7">
    <w:name w:val="Char Char16"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8">
    <w:name w:val="apple-style-span"/>
    <w:qFormat/>
    <w:uiPriority w:val="99"/>
  </w:style>
  <w:style w:type="character" w:customStyle="1" w:styleId="119">
    <w:name w:val="标题 1 Char Char Char"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0">
    <w:name w:val="headline-content2"/>
    <w:qFormat/>
    <w:uiPriority w:val="99"/>
  </w:style>
  <w:style w:type="character" w:customStyle="1" w:styleId="121">
    <w:name w:val="文档结构图 Char Char"/>
    <w:link w:val="122"/>
    <w:qFormat/>
    <w:locked/>
    <w:uiPriority w:val="99"/>
    <w:rPr>
      <w:rFonts w:ascii="宋体" w:hAnsi="Tahoma"/>
      <w:sz w:val="18"/>
    </w:rPr>
  </w:style>
  <w:style w:type="paragraph" w:customStyle="1" w:styleId="122">
    <w:name w:val="文档结构图1"/>
    <w:basedOn w:val="1"/>
    <w:link w:val="121"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3">
    <w:name w:val="正文文本缩进 3 Char"/>
    <w:qFormat/>
    <w:uiPriority w:val="99"/>
    <w:rPr>
      <w:sz w:val="16"/>
    </w:rPr>
  </w:style>
  <w:style w:type="character" w:customStyle="1" w:styleId="124">
    <w:name w:val="正文缩进 Char"/>
    <w:link w:val="9"/>
    <w:qFormat/>
    <w:locked/>
    <w:uiPriority w:val="99"/>
    <w:rPr>
      <w:sz w:val="20"/>
    </w:rPr>
  </w:style>
  <w:style w:type="character" w:customStyle="1" w:styleId="125">
    <w:name w:val="标题 Char"/>
    <w:qFormat/>
    <w:uiPriority w:val="99"/>
    <w:rPr>
      <w:rFonts w:ascii="Cambria" w:hAnsi="Cambria"/>
      <w:b/>
      <w:sz w:val="32"/>
    </w:rPr>
  </w:style>
  <w:style w:type="character" w:customStyle="1" w:styleId="126">
    <w:name w:val="Char Char14"/>
    <w:qFormat/>
    <w:uiPriority w:val="99"/>
    <w:rPr>
      <w:b/>
      <w:sz w:val="32"/>
    </w:rPr>
  </w:style>
  <w:style w:type="character" w:customStyle="1" w:styleId="127">
    <w:name w:val="apple-converted-space"/>
    <w:qFormat/>
    <w:uiPriority w:val="99"/>
  </w:style>
  <w:style w:type="character" w:customStyle="1" w:styleId="128">
    <w:name w:val="正文文本缩进 3 Char1"/>
    <w:qFormat/>
    <w:uiPriority w:val="99"/>
    <w:rPr>
      <w:rFonts w:ascii="新宋体" w:hAnsi="新宋体" w:eastAsia="华文中宋"/>
      <w:sz w:val="16"/>
    </w:rPr>
  </w:style>
  <w:style w:type="character" w:customStyle="1" w:styleId="129">
    <w:name w:val="页眉 Char Char"/>
    <w:qFormat/>
    <w:uiPriority w:val="99"/>
    <w:rPr>
      <w:rFonts w:ascii="新宋体" w:hAnsi="新宋体" w:eastAsia="华文中宋"/>
      <w:sz w:val="18"/>
    </w:rPr>
  </w:style>
  <w:style w:type="character" w:customStyle="1" w:styleId="130">
    <w:name w:val="页脚 Char Char"/>
    <w:qFormat/>
    <w:uiPriority w:val="99"/>
    <w:rPr>
      <w:rFonts w:ascii="Tahoma" w:hAnsi="Tahoma"/>
      <w:sz w:val="18"/>
    </w:rPr>
  </w:style>
  <w:style w:type="character" w:customStyle="1" w:styleId="131">
    <w:name w:val="批注框文本 Char Char"/>
    <w:qFormat/>
    <w:uiPriority w:val="99"/>
    <w:rPr>
      <w:rFonts w:ascii="新宋体" w:hAnsi="新宋体" w:eastAsia="华文中宋"/>
      <w:sz w:val="18"/>
    </w:rPr>
  </w:style>
  <w:style w:type="character" w:customStyle="1" w:styleId="132">
    <w:name w:val="paramname3"/>
    <w:qFormat/>
    <w:uiPriority w:val="99"/>
    <w:rPr>
      <w:color w:val="999999"/>
    </w:rPr>
  </w:style>
  <w:style w:type="character" w:customStyle="1" w:styleId="133">
    <w:name w:val="标题 2 Char Char Char"/>
    <w:qFormat/>
    <w:uiPriority w:val="99"/>
    <w:rPr>
      <w:rFonts w:ascii="Cambria" w:hAnsi="Cambria" w:eastAsia="华文中宋"/>
      <w:sz w:val="32"/>
    </w:rPr>
  </w:style>
  <w:style w:type="character" w:customStyle="1" w:styleId="134">
    <w:name w:val="副标题 Char"/>
    <w:qFormat/>
    <w:uiPriority w:val="99"/>
    <w:rPr>
      <w:rFonts w:ascii="Cambria" w:hAnsi="Cambria"/>
      <w:b/>
      <w:kern w:val="28"/>
      <w:sz w:val="32"/>
    </w:rPr>
  </w:style>
  <w:style w:type="character" w:customStyle="1" w:styleId="135">
    <w:name w:val="px141"/>
    <w:qFormat/>
    <w:uiPriority w:val="99"/>
    <w:rPr>
      <w:sz w:val="21"/>
    </w:rPr>
  </w:style>
  <w:style w:type="character" w:customStyle="1" w:styleId="136">
    <w:name w:val="正文文本 3 Char"/>
    <w:qFormat/>
    <w:locked/>
    <w:uiPriority w:val="99"/>
    <w:rPr>
      <w:sz w:val="16"/>
    </w:rPr>
  </w:style>
  <w:style w:type="character" w:customStyle="1" w:styleId="137">
    <w:name w:val="文档结构图 Char"/>
    <w:qFormat/>
    <w:uiPriority w:val="99"/>
    <w:rPr>
      <w:shd w:val="clear" w:color="auto" w:fill="000080"/>
    </w:rPr>
  </w:style>
  <w:style w:type="character" w:customStyle="1" w:styleId="138">
    <w:name w:val="（符号）邀请函中一、"/>
    <w:qFormat/>
    <w:uiPriority w:val="99"/>
    <w:rPr>
      <w:rFonts w:ascii="黑体" w:hAnsi="黑体" w:eastAsia="黑体"/>
      <w:b/>
      <w:sz w:val="24"/>
    </w:rPr>
  </w:style>
  <w:style w:type="character" w:customStyle="1" w:styleId="139">
    <w:name w:val="标题 2 Char Char"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0">
    <w:name w:val="样式 仿宋"/>
    <w:qFormat/>
    <w:uiPriority w:val="99"/>
    <w:rPr>
      <w:rFonts w:ascii="仿宋" w:hAnsi="仿宋" w:eastAsia="仿宋"/>
      <w:kern w:val="1"/>
      <w:sz w:val="24"/>
    </w:rPr>
  </w:style>
  <w:style w:type="character" w:customStyle="1" w:styleId="141">
    <w:name w:val="页眉 Char1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2">
    <w:name w:val="标题 4 Char Char"/>
    <w:qFormat/>
    <w:uiPriority w:val="99"/>
    <w:rPr>
      <w:rFonts w:ascii="Cambria" w:hAnsi="Cambria" w:eastAsia="宋体"/>
      <w:b/>
      <w:sz w:val="28"/>
    </w:rPr>
  </w:style>
  <w:style w:type="character" w:customStyle="1" w:styleId="143">
    <w:name w:val="bodys1"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4">
    <w:name w:val="页脚 Char Char Char"/>
    <w:qFormat/>
    <w:uiPriority w:val="99"/>
    <w:rPr>
      <w:rFonts w:ascii="新宋体" w:hAnsi="新宋体" w:eastAsia="华文中宋"/>
      <w:sz w:val="18"/>
    </w:rPr>
  </w:style>
  <w:style w:type="character" w:customStyle="1" w:styleId="145">
    <w:name w:val="Char Char15"/>
    <w:qFormat/>
    <w:uiPriority w:val="99"/>
    <w:rPr>
      <w:rFonts w:ascii="Cambria" w:hAnsi="Cambria" w:eastAsia="宋体"/>
      <w:b/>
      <w:sz w:val="32"/>
    </w:rPr>
  </w:style>
  <w:style w:type="character" w:customStyle="1" w:styleId="146">
    <w:name w:val="SC286833"/>
    <w:qFormat/>
    <w:uiPriority w:val="99"/>
    <w:rPr>
      <w:color w:val="000000"/>
      <w:sz w:val="16"/>
    </w:rPr>
  </w:style>
  <w:style w:type="character" w:customStyle="1" w:styleId="147">
    <w:name w:val="批注文字 Char"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8">
    <w:name w:val="ca-01"/>
    <w:qFormat/>
    <w:uiPriority w:val="99"/>
    <w:rPr>
      <w:rFonts w:ascii="仿宋_GB2312" w:eastAsia="仿宋_GB2312"/>
      <w:sz w:val="32"/>
    </w:rPr>
  </w:style>
  <w:style w:type="character" w:customStyle="1" w:styleId="149">
    <w:name w:val="标题 3 Char Char"/>
    <w:qFormat/>
    <w:uiPriority w:val="99"/>
    <w:rPr>
      <w:rFonts w:ascii="新宋体" w:hAnsi="新宋体" w:eastAsia="华文中宋"/>
      <w:sz w:val="32"/>
    </w:rPr>
  </w:style>
  <w:style w:type="character" w:customStyle="1" w:styleId="150">
    <w:name w:val="HTML 预设格式 Char"/>
    <w:qFormat/>
    <w:uiPriority w:val="99"/>
    <w:rPr>
      <w:rFonts w:ascii="宋体" w:eastAsia="宋体"/>
      <w:sz w:val="24"/>
    </w:rPr>
  </w:style>
  <w:style w:type="character" w:customStyle="1" w:styleId="151">
    <w:name w:val="font61"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2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3">
    <w:name w:val="（符号）二标题总则"/>
    <w:basedOn w:val="154"/>
    <w:qFormat/>
    <w:uiPriority w:val="99"/>
  </w:style>
  <w:style w:type="paragraph" w:customStyle="1" w:styleId="154">
    <w:name w:val="(符号)一标题第一部分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5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6">
    <w:name w:val="pa-1"/>
    <w:basedOn w:val="1"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7">
    <w:name w:val="Char Char Char Char Char Char2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58">
    <w:name w:val="（符号）目录1"/>
    <w:basedOn w:val="1"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5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0">
    <w:name w:val="xl133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1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2">
    <w:name w:val="xl10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3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样式 标题 2Heading"/>
    <w:basedOn w:val="3"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5">
    <w:name w:val="CM4"/>
    <w:basedOn w:val="159"/>
    <w:next w:val="159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6">
    <w:name w:val="Char1 Char Char Char Char Char Char Char Char Char Char Char Char Char Char Char Char Char Char"/>
    <w:basedOn w:val="1"/>
    <w:qFormat/>
    <w:uiPriority w:val="99"/>
    <w:rPr>
      <w:rFonts w:ascii="Calibri" w:hAnsi="Calibri"/>
    </w:rPr>
  </w:style>
  <w:style w:type="paragraph" w:customStyle="1" w:styleId="167">
    <w:name w:val="正文 New New New New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8">
    <w:name w:val="xl1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69">
    <w:name w:val="xl18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0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1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2">
    <w:name w:val="Char Char Char Char1"/>
    <w:basedOn w:val="1"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3">
    <w:name w:val="xl15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4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5">
    <w:name w:val="CM76"/>
    <w:basedOn w:val="159"/>
    <w:next w:val="159"/>
    <w:qFormat/>
    <w:uiPriority w:val="99"/>
    <w:rPr>
      <w:rFonts w:ascii="Times New Roman" w:eastAsia="宋体"/>
      <w:color w:val="auto"/>
      <w:szCs w:val="24"/>
    </w:rPr>
  </w:style>
  <w:style w:type="paragraph" w:customStyle="1" w:styleId="176">
    <w:name w:val="xl1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7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8">
    <w:name w:val="xl11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79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0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1">
    <w:name w:val="（符号）目录2"/>
    <w:basedOn w:val="1"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2">
    <w:name w:val="(符号)五标题1.1.1"/>
    <w:basedOn w:val="1"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3">
    <w:name w:val="xl1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4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5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72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7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8">
    <w:name w:val="_Style 12"/>
    <w:basedOn w:val="1"/>
    <w:next w:val="38"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89">
    <w:name w:val="xl111"/>
    <w:basedOn w:val="1"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0">
    <w:name w:val="列出段落2"/>
    <w:basedOn w:val="1"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1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2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3">
    <w:name w:val="SP180449"/>
    <w:basedOn w:val="159"/>
    <w:next w:val="159"/>
    <w:qFormat/>
    <w:uiPriority w:val="99"/>
    <w:rPr>
      <w:color w:val="auto"/>
    </w:rPr>
  </w:style>
  <w:style w:type="paragraph" w:customStyle="1" w:styleId="194">
    <w:name w:val="xl16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5">
    <w:name w:val="xl1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6">
    <w:name w:val="xl183"/>
    <w:basedOn w:val="1"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7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8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99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0">
    <w:name w:val="xl17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1">
    <w:name w:val="xl12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2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4">
    <w:name w:val="标书正文"/>
    <w:basedOn w:val="20"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5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6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7">
    <w:name w:val="Char Char1 Char Char Char1"/>
    <w:basedOn w:val="1"/>
    <w:qFormat/>
    <w:uiPriority w:val="99"/>
    <w:rPr>
      <w:rFonts w:ascii="Calibri" w:hAnsi="Calibri"/>
      <w:szCs w:val="24"/>
    </w:rPr>
  </w:style>
  <w:style w:type="paragraph" w:customStyle="1" w:styleId="208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9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0">
    <w:name w:val="xl173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1">
    <w:name w:val="p0"/>
    <w:basedOn w:val="1"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2">
    <w:name w:val="xl18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3">
    <w:name w:val="xl107"/>
    <w:basedOn w:val="1"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4">
    <w:name w:val="（符号）普通正文"/>
    <w:basedOn w:val="1"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5">
    <w:name w:val="Char 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6">
    <w:name w:val="xl15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7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8">
    <w:name w:val="xl184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9">
    <w:name w:val="xl129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0">
    <w:name w:val="xl14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1">
    <w:name w:val="Char Char Char Char Char Char Char1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2">
    <w:name w:val="_Style 19"/>
    <w:basedOn w:val="1"/>
    <w:qFormat/>
    <w:uiPriority w:val="99"/>
    <w:rPr>
      <w:rFonts w:ascii="Calibri" w:hAnsi="Calibri"/>
      <w:szCs w:val="24"/>
    </w:rPr>
  </w:style>
  <w:style w:type="paragraph" w:customStyle="1" w:styleId="223">
    <w:name w:val="xl1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4">
    <w:name w:val="CM62"/>
    <w:basedOn w:val="159"/>
    <w:next w:val="159"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5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6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7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8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9">
    <w:name w:val="xl15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0">
    <w:name w:val="xl13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1">
    <w:name w:val="Char1 Char Char Char1 Char Char Char"/>
    <w:basedOn w:val="1"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2">
    <w:name w:val="(符号)三标题1."/>
    <w:basedOn w:val="1"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3">
    <w:name w:val="_Style 33"/>
    <w:basedOn w:val="1"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4">
    <w:name w:val="样式 样式 小四 行距: 1.5 倍行距 首行缩进:  2 字符 + +中文正文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5">
    <w:name w:val="xl177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6">
    <w:name w:val="xl16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7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8">
    <w:name w:val="xl15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9">
    <w:name w:val="Char Char Char1 Char8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0">
    <w:name w:val="(符号)四标题1.1"/>
    <w:basedOn w:val="1"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1">
    <w:name w:val="xl1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2">
    <w:name w:val="小标题"/>
    <w:basedOn w:val="9"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3">
    <w:name w:val="TOC 标题1"/>
    <w:basedOn w:val="2"/>
    <w:next w:val="1"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4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5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6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7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8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9">
    <w:name w:val="xl1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0">
    <w:name w:val="xl11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1">
    <w:name w:val="xl16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2">
    <w:name w:val="xl15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3">
    <w:name w:val="xl10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4">
    <w:name w:val="Main_heading"/>
    <w:basedOn w:val="1"/>
    <w:next w:val="1"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5">
    <w:name w:val="Char11"/>
    <w:basedOn w:val="1"/>
    <w:qFormat/>
    <w:uiPriority w:val="99"/>
    <w:rPr>
      <w:rFonts w:ascii="仿宋_GB2312" w:hAnsi="Calibri" w:eastAsia="仿宋_GB2312"/>
      <w:b/>
      <w:sz w:val="32"/>
    </w:rPr>
  </w:style>
  <w:style w:type="paragraph" w:customStyle="1" w:styleId="256">
    <w:name w:val="xl159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7">
    <w:name w:val="xl168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8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59">
    <w:name w:val="gta-1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0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1">
    <w:name w:val="xl1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2">
    <w:name w:val="xl135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3">
    <w:name w:val="xl13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4">
    <w:name w:val="p16"/>
    <w:basedOn w:val="1"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5">
    <w:name w:val="xl1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6">
    <w:name w:val="正文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7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8">
    <w:name w:val="(符号)三标题1.1"/>
    <w:basedOn w:val="1"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69">
    <w:name w:val="xl18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0">
    <w:name w:val="xl18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（符号）三标题1.1"/>
    <w:basedOn w:val="1"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3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4">
    <w:name w:val="xl181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5">
    <w:name w:val="xl187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6">
    <w:name w:val="CM77"/>
    <w:basedOn w:val="159"/>
    <w:next w:val="159"/>
    <w:qFormat/>
    <w:uiPriority w:val="99"/>
    <w:rPr>
      <w:rFonts w:ascii="Times New Roman" w:eastAsia="宋体"/>
      <w:color w:val="auto"/>
      <w:szCs w:val="24"/>
    </w:rPr>
  </w:style>
  <w:style w:type="paragraph" w:customStyle="1" w:styleId="277">
    <w:name w:val="xl182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8">
    <w:name w:val="xl17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style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0">
    <w:name w:val="xl14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1">
    <w:name w:val="pa-4"/>
    <w:basedOn w:val="1"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xl12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4">
    <w:name w:val="Char Char Char"/>
    <w:basedOn w:val="16"/>
    <w:qFormat/>
    <w:uiPriority w:val="99"/>
  </w:style>
  <w:style w:type="paragraph" w:customStyle="1" w:styleId="285">
    <w:name w:val="xl15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6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7">
    <w:name w:val="标准"/>
    <w:basedOn w:val="1"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8">
    <w:name w:val="xl1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9">
    <w:name w:val="样式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0">
    <w:name w:val="xl1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1">
    <w:name w:val="xl186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3">
    <w:name w:val="xl170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4">
    <w:name w:val="首行缩进(A-S-1)"/>
    <w:basedOn w:val="1"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5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6">
    <w:name w:val="文档正文"/>
    <w:basedOn w:val="1"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7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character" w:customStyle="1" w:styleId="298">
    <w:name w:val="font01"/>
    <w:basedOn w:val="5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9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0">
    <w:name w:val="font2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1">
    <w:name w:val="font11"/>
    <w:basedOn w:val="5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02">
    <w:name w:val="font51"/>
    <w:basedOn w:val="50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CFC12C-711D-469D-B7F4-47E27E6FBE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37</Pages>
  <Words>10345</Words>
  <Characters>15723</Characters>
  <Lines>17</Lines>
  <Paragraphs>4</Paragraphs>
  <TotalTime>20</TotalTime>
  <ScaleCrop>false</ScaleCrop>
  <LinksUpToDate>false</LinksUpToDate>
  <CharactersWithSpaces>16362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Vivian</cp:lastModifiedBy>
  <cp:lastPrinted>2024-08-28T08:55:00Z</cp:lastPrinted>
  <dcterms:modified xsi:type="dcterms:W3CDTF">2024-09-19T07:56:30Z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BDF9024403864BBC924E5A57CA7C15CA_13</vt:lpwstr>
  </property>
</Properties>
</file>