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8"/>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default" w:ascii="黑体" w:hAnsi="黑体" w:eastAsia="黑体"/>
          <w:b/>
          <w:bCs/>
          <w:color w:val="000000"/>
          <w:sz w:val="30"/>
          <w:szCs w:val="30"/>
          <w:highlight w:val="none"/>
          <w:shd w:val="clear" w:color="auto" w:fill="FFFFFF"/>
          <w:lang w:val="en-US" w:eastAsia="zh-CN"/>
        </w:rPr>
        <w:t>学院部分楼宇暖气片腐蚀漏水更换</w:t>
      </w:r>
      <w:r>
        <w:rPr>
          <w:rFonts w:hint="eastAsia" w:ascii="黑体" w:hAnsi="黑体" w:eastAsia="黑体"/>
          <w:b/>
          <w:bCs/>
          <w:color w:val="000000"/>
          <w:sz w:val="30"/>
          <w:szCs w:val="30"/>
          <w:highlight w:val="none"/>
          <w:shd w:val="clear" w:color="auto" w:fill="FFFFFF"/>
          <w:lang w:val="en-US" w:eastAsia="zh-CN"/>
        </w:rPr>
        <w:t>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8"/>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4</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55</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0E9FB530">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四</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十二</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学院部分楼宇暖气片腐蚀漏水更换采购项目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bookmarkStart w:id="2" w:name="_GoBack"/>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联系人：布老师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学院部分楼宇暖气片腐蚀漏水更换采购项目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学院部分楼宇暖气片腐蚀漏水更换采购项目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5D5BA230">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610738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7</w:t>
      </w:r>
      <w:r>
        <w:rPr>
          <w:rFonts w:hint="eastAsia" w:ascii="宋体" w:hAnsi="宋体"/>
          <w:sz w:val="24"/>
          <w:szCs w:val="24"/>
          <w:highlight w:val="none"/>
        </w:rPr>
        <w:t>日-202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报名方式：邮箱报名</w:t>
      </w:r>
      <w:r>
        <w:rPr>
          <w:rFonts w:hint="eastAsia" w:ascii="宋体" w:hAnsi="宋体"/>
          <w:sz w:val="24"/>
          <w:szCs w:val="24"/>
          <w:highlight w:val="none"/>
          <w:lang w:val="en-US" w:eastAsia="zh-CN"/>
        </w:rPr>
        <w:t>或现场报名</w:t>
      </w:r>
      <w:r>
        <w:rPr>
          <w:rFonts w:hint="eastAsia" w:ascii="宋体" w:hAnsi="宋体"/>
          <w:sz w:val="24"/>
          <w:szCs w:val="24"/>
          <w:highlight w:val="none"/>
        </w:rPr>
        <w:t>，报名邮箱：lcsjsxyzbb@lc.shandong.cn，将营业执照和相关资质发到邮箱，注明联系人及电话。</w:t>
      </w:r>
      <w:r>
        <w:rPr>
          <w:rFonts w:hint="eastAsia" w:ascii="宋体" w:hAnsi="宋体"/>
          <w:sz w:val="24"/>
          <w:szCs w:val="24"/>
          <w:highlight w:val="none"/>
          <w:lang w:val="en-US" w:eastAsia="zh-CN"/>
        </w:rPr>
        <w:t>现场报名需将营业执照及相关资质等材料送至学院规定地点。</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0BA5AF2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B8E984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bookmarkEnd w:id="0"/>
      <w:bookmarkStart w:id="1" w:name="_Toc232666482"/>
    </w:p>
    <w:bookmarkEnd w:id="2"/>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default" w:ascii="宋体" w:hAnsi="宋体" w:eastAsia="宋体" w:cs="Times New Roman"/>
                <w:spacing w:val="0"/>
                <w:kern w:val="2"/>
                <w:sz w:val="24"/>
                <w:szCs w:val="24"/>
                <w:highlight w:val="none"/>
                <w:lang w:val="en-US" w:eastAsia="zh-CN" w:bidi="ar-SA"/>
              </w:rPr>
              <w:t>学院部分楼宇暖气片腐蚀漏水更换</w:t>
            </w:r>
            <w:r>
              <w:rPr>
                <w:rFonts w:hint="eastAsia" w:ascii="宋体" w:hAnsi="宋体" w:eastAsia="宋体" w:cs="Times New Roman"/>
                <w:spacing w:val="0"/>
                <w:kern w:val="2"/>
                <w:sz w:val="24"/>
                <w:szCs w:val="24"/>
                <w:highlight w:val="none"/>
                <w:lang w:val="en-US" w:eastAsia="zh-CN" w:bidi="ar-SA"/>
              </w:rPr>
              <w:t>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default" w:ascii="宋体" w:hAnsi="宋体" w:eastAsia="宋体" w:cs="Times New Roman"/>
                <w:spacing w:val="0"/>
                <w:kern w:val="2"/>
                <w:sz w:val="24"/>
                <w:szCs w:val="24"/>
                <w:highlight w:val="none"/>
                <w:lang w:val="en-US" w:eastAsia="zh-CN" w:bidi="ar-SA"/>
              </w:rPr>
              <w:t>学院部分楼宇暖气片腐蚀漏水更换</w:t>
            </w:r>
            <w:r>
              <w:rPr>
                <w:rFonts w:hint="eastAsia" w:ascii="宋体" w:hAnsi="宋体" w:eastAsia="宋体" w:cs="Times New Roman"/>
                <w:spacing w:val="0"/>
                <w:kern w:val="2"/>
                <w:sz w:val="24"/>
                <w:szCs w:val="24"/>
                <w:highlight w:val="none"/>
                <w:lang w:val="en-US" w:eastAsia="zh-CN" w:bidi="ar-SA"/>
              </w:rPr>
              <w:t>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16500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根据采购人需求数量指定位置进行更换安装完成并打压试水验收完成后一次性付清。（依据财政实际拨款情况，进行支付）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2024年</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日-2024年</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8"/>
        <w:ind w:firstLine="0" w:firstLineChars="0"/>
        <w:rPr>
          <w:highlight w:val="none"/>
        </w:rPr>
      </w:pPr>
    </w:p>
    <w:p w14:paraId="4AFA1042">
      <w:pPr>
        <w:pStyle w:val="48"/>
        <w:ind w:firstLine="0" w:firstLineChars="0"/>
        <w:rPr>
          <w:highlight w:val="none"/>
        </w:rPr>
      </w:pPr>
    </w:p>
    <w:p w14:paraId="554A2B5B">
      <w:pPr>
        <w:pStyle w:val="48"/>
        <w:ind w:firstLine="0" w:firstLineChars="0"/>
        <w:rPr>
          <w:highlight w:val="none"/>
        </w:rPr>
      </w:pPr>
    </w:p>
    <w:p w14:paraId="2531D012">
      <w:pPr>
        <w:pStyle w:val="48"/>
        <w:ind w:firstLine="0" w:firstLineChars="0"/>
        <w:rPr>
          <w:highlight w:val="none"/>
        </w:rPr>
      </w:pPr>
    </w:p>
    <w:p w14:paraId="43B10A74">
      <w:pPr>
        <w:pStyle w:val="48"/>
        <w:ind w:firstLine="0" w:firstLineChars="0"/>
        <w:rPr>
          <w:highlight w:val="none"/>
        </w:rPr>
      </w:pPr>
    </w:p>
    <w:p w14:paraId="6F910259">
      <w:pPr>
        <w:pStyle w:val="48"/>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8"/>
        <w:ind w:firstLine="400"/>
        <w:rPr>
          <w:highlight w:val="none"/>
        </w:rPr>
      </w:pPr>
    </w:p>
    <w:p w14:paraId="3FFE8959">
      <w:pPr>
        <w:pStyle w:val="48"/>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8"/>
        <w:ind w:firstLine="400"/>
        <w:rPr>
          <w:highlight w:val="none"/>
        </w:rPr>
      </w:pPr>
    </w:p>
    <w:p w14:paraId="46F36F48">
      <w:pPr>
        <w:pStyle w:val="48"/>
        <w:ind w:firstLine="0" w:firstLineChars="0"/>
        <w:rPr>
          <w:highlight w:val="none"/>
        </w:rPr>
      </w:pPr>
      <w:r>
        <w:rPr>
          <w:highlight w:val="none"/>
        </w:rPr>
        <w:t>注：必须付分项报价表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6DEEA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暖气片（铸铁）</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8F9A9C9">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项目要求：</w:t>
      </w:r>
    </w:p>
    <w:p w14:paraId="0DCCBB4B">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1.货物质量，必须符合国家标准并按照采购人要求（提供产品质量合格证）。</w:t>
      </w:r>
    </w:p>
    <w:p w14:paraId="789C45C1">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2.协议签订后货物送达现场，双方当场查验质量合格后，供应商需在10日内进行更换安装完毕，（剩余柱数供应商应根据采购人要求更换安装，接采购人通知半个工作日内到达现场进行更换）否则，每超过一次付违约金200元在总额中扣除。达不到质量、规格要求的，采购人可以拒收，并可以解除协议，造成的损失由供应商承担。</w:t>
      </w:r>
    </w:p>
    <w:p w14:paraId="09381392">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3.供应商</w:t>
      </w:r>
      <w:r>
        <w:rPr>
          <w:rFonts w:hint="eastAsia" w:ascii="宋体" w:hAnsi="宋体"/>
          <w:sz w:val="24"/>
          <w:szCs w:val="24"/>
          <w:highlight w:val="none"/>
        </w:rPr>
        <w:t>在施工</w:t>
      </w:r>
      <w:r>
        <w:rPr>
          <w:rFonts w:hint="eastAsia" w:ascii="宋体" w:hAnsi="宋体"/>
          <w:sz w:val="24"/>
          <w:szCs w:val="24"/>
          <w:highlight w:val="none"/>
          <w:lang w:val="en-US" w:eastAsia="zh-CN"/>
        </w:rPr>
        <w:t>安装</w:t>
      </w:r>
      <w:r>
        <w:rPr>
          <w:rFonts w:hint="eastAsia" w:ascii="宋体" w:hAnsi="宋体"/>
          <w:sz w:val="24"/>
          <w:szCs w:val="24"/>
          <w:highlight w:val="none"/>
        </w:rPr>
        <w:t>过程中注意安全生产，严格按照相关安全管理规定进行操作，严禁违规操作，</w:t>
      </w:r>
      <w:r>
        <w:rPr>
          <w:rFonts w:hint="eastAsia" w:ascii="宋体" w:hAnsi="宋体"/>
          <w:sz w:val="24"/>
          <w:szCs w:val="24"/>
          <w:highlight w:val="none"/>
          <w:lang w:val="en-US" w:eastAsia="zh-CN"/>
        </w:rPr>
        <w:t>供应商</w:t>
      </w:r>
      <w:r>
        <w:rPr>
          <w:rFonts w:hint="eastAsia" w:ascii="宋体" w:hAnsi="宋体"/>
          <w:sz w:val="24"/>
          <w:szCs w:val="24"/>
          <w:highlight w:val="none"/>
        </w:rPr>
        <w:t>的工作人员（含使用的第三方人员）在施工</w:t>
      </w:r>
      <w:r>
        <w:rPr>
          <w:rFonts w:hint="eastAsia" w:ascii="宋体" w:hAnsi="宋体"/>
          <w:sz w:val="24"/>
          <w:szCs w:val="24"/>
          <w:highlight w:val="none"/>
          <w:lang w:eastAsia="zh-CN"/>
        </w:rPr>
        <w:t>、</w:t>
      </w:r>
      <w:r>
        <w:rPr>
          <w:rFonts w:hint="eastAsia" w:ascii="宋体" w:hAnsi="宋体"/>
          <w:sz w:val="24"/>
          <w:szCs w:val="24"/>
          <w:highlight w:val="none"/>
          <w:lang w:val="en-US" w:eastAsia="zh-CN"/>
        </w:rPr>
        <w:t>安装、搬运</w:t>
      </w:r>
      <w:r>
        <w:rPr>
          <w:rFonts w:hint="eastAsia" w:ascii="宋体" w:hAnsi="宋体"/>
          <w:sz w:val="24"/>
          <w:szCs w:val="24"/>
          <w:highlight w:val="none"/>
        </w:rPr>
        <w:t>过程中出现的一切安全问题均由</w:t>
      </w:r>
      <w:r>
        <w:rPr>
          <w:rFonts w:hint="eastAsia" w:ascii="宋体" w:hAnsi="宋体"/>
          <w:sz w:val="24"/>
          <w:szCs w:val="24"/>
          <w:highlight w:val="none"/>
          <w:lang w:val="en-US" w:eastAsia="zh-CN"/>
        </w:rPr>
        <w:t>供应商</w:t>
      </w:r>
      <w:r>
        <w:rPr>
          <w:rFonts w:hint="eastAsia" w:ascii="宋体" w:hAnsi="宋体"/>
          <w:sz w:val="24"/>
          <w:szCs w:val="24"/>
          <w:highlight w:val="none"/>
        </w:rPr>
        <w:t>承担，与</w:t>
      </w:r>
      <w:r>
        <w:rPr>
          <w:rFonts w:hint="eastAsia" w:ascii="宋体" w:hAnsi="宋体"/>
          <w:sz w:val="24"/>
          <w:szCs w:val="24"/>
          <w:highlight w:val="none"/>
          <w:lang w:val="en-US" w:eastAsia="zh-CN"/>
        </w:rPr>
        <w:t>采购人</w:t>
      </w:r>
      <w:r>
        <w:rPr>
          <w:rFonts w:hint="eastAsia" w:ascii="宋体" w:hAnsi="宋体"/>
          <w:sz w:val="24"/>
          <w:szCs w:val="24"/>
          <w:highlight w:val="none"/>
        </w:rPr>
        <w:t>无任何关系。</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5188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暖气片（铸铁）</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4B5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 xml:space="preserve">中心距60厘米（带 </w:t>
            </w:r>
          </w:p>
          <w:p w14:paraId="443CE5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 xml:space="preserve">脚）需要300片每组1 </w:t>
            </w:r>
          </w:p>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5片，共20组</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16500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16500元</w:t>
            </w:r>
          </w:p>
        </w:tc>
      </w:tr>
    </w:tbl>
    <w:p w14:paraId="5763DD84">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689F2F7B">
      <w:pPr>
        <w:pStyle w:val="48"/>
        <w:ind w:left="480" w:firstLine="482" w:firstLineChars="200"/>
        <w:rPr>
          <w:rFonts w:hint="default" w:eastAsia="宋体"/>
          <w:highlight w:val="none"/>
          <w:lang w:val="en-US" w:eastAsia="zh-CN"/>
        </w:rPr>
      </w:pPr>
      <w:r>
        <w:rPr>
          <w:rFonts w:hint="eastAsia" w:ascii="宋体" w:hAnsi="宋体"/>
          <w:b/>
          <w:sz w:val="24"/>
          <w:szCs w:val="24"/>
          <w:highlight w:val="none"/>
          <w:lang w:val="en-US" w:eastAsia="zh-CN"/>
        </w:rPr>
        <w:t>2、</w:t>
      </w:r>
      <w:r>
        <w:rPr>
          <w:rFonts w:hint="eastAsia" w:ascii="宋体" w:hAnsi="宋体"/>
          <w:b/>
          <w:kern w:val="2"/>
          <w:sz w:val="24"/>
          <w:szCs w:val="24"/>
          <w:highlight w:val="none"/>
          <w:lang w:val="en-US" w:eastAsia="zh-CN"/>
        </w:rPr>
        <w:t>更换后将不能再利用的废片运至指定仓库。</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3</w:t>
      </w:r>
      <w:r>
        <w:rPr>
          <w:rFonts w:hint="eastAsia" w:ascii="宋体" w:hAnsi="宋体"/>
          <w:b/>
          <w:sz w:val="24"/>
          <w:szCs w:val="24"/>
          <w:highlight w:val="none"/>
        </w:rPr>
        <w:t>、各单价报价均不能超预算单价，总价报价不能超预算总价。</w:t>
      </w:r>
    </w:p>
    <w:p w14:paraId="22132BCE">
      <w:pPr>
        <w:pStyle w:val="48"/>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4</w:t>
      </w:r>
      <w:r>
        <w:rPr>
          <w:rFonts w:hint="eastAsia" w:ascii="宋体" w:hAnsi="宋体"/>
          <w:b/>
          <w:kern w:val="2"/>
          <w:sz w:val="24"/>
          <w:szCs w:val="24"/>
          <w:highlight w:val="none"/>
        </w:rPr>
        <w:t>、</w:t>
      </w:r>
      <w:r>
        <w:rPr>
          <w:rFonts w:ascii="宋体" w:hAnsi="宋体"/>
          <w:b/>
          <w:kern w:val="2"/>
          <w:sz w:val="24"/>
          <w:szCs w:val="24"/>
          <w:highlight w:val="none"/>
        </w:rPr>
        <w:t>注：必须付分项报价表。</w:t>
      </w:r>
    </w:p>
    <w:p w14:paraId="5F21AB7A">
      <w:pPr>
        <w:pStyle w:val="48"/>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2"/>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03B094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6CC54EB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A921EF"/>
    <w:rsid w:val="02E6130D"/>
    <w:rsid w:val="05241F07"/>
    <w:rsid w:val="054E7908"/>
    <w:rsid w:val="05C018BB"/>
    <w:rsid w:val="05C55124"/>
    <w:rsid w:val="07B922C3"/>
    <w:rsid w:val="08BF7794"/>
    <w:rsid w:val="09D27438"/>
    <w:rsid w:val="0BD3067C"/>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F24A8A"/>
    <w:rsid w:val="19094ED0"/>
    <w:rsid w:val="194417AD"/>
    <w:rsid w:val="1A7254D6"/>
    <w:rsid w:val="1BE804D9"/>
    <w:rsid w:val="1BF852E7"/>
    <w:rsid w:val="1BFE4A94"/>
    <w:rsid w:val="1C790F1A"/>
    <w:rsid w:val="1CEB698E"/>
    <w:rsid w:val="1D3E6C48"/>
    <w:rsid w:val="1D4B2E52"/>
    <w:rsid w:val="1DA43F7B"/>
    <w:rsid w:val="1FC655DB"/>
    <w:rsid w:val="23994FAD"/>
    <w:rsid w:val="242B68C9"/>
    <w:rsid w:val="249917FE"/>
    <w:rsid w:val="262B023E"/>
    <w:rsid w:val="26445799"/>
    <w:rsid w:val="273D2914"/>
    <w:rsid w:val="27FC632B"/>
    <w:rsid w:val="296D55D3"/>
    <w:rsid w:val="2D391F1B"/>
    <w:rsid w:val="2D8765D2"/>
    <w:rsid w:val="2EFC30B5"/>
    <w:rsid w:val="2F042E3F"/>
    <w:rsid w:val="2F1116E8"/>
    <w:rsid w:val="300F0BC6"/>
    <w:rsid w:val="30507EBF"/>
    <w:rsid w:val="31232B7B"/>
    <w:rsid w:val="31D41ACA"/>
    <w:rsid w:val="35BE2E72"/>
    <w:rsid w:val="3827318B"/>
    <w:rsid w:val="38433B03"/>
    <w:rsid w:val="39CE5556"/>
    <w:rsid w:val="3B7B043E"/>
    <w:rsid w:val="3CE85EE2"/>
    <w:rsid w:val="3F1E091D"/>
    <w:rsid w:val="4033731A"/>
    <w:rsid w:val="40500A84"/>
    <w:rsid w:val="432936DD"/>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30807FB"/>
    <w:rsid w:val="569F1AF1"/>
    <w:rsid w:val="56C97471"/>
    <w:rsid w:val="59514339"/>
    <w:rsid w:val="5AB30825"/>
    <w:rsid w:val="5B092532"/>
    <w:rsid w:val="5C9A78E6"/>
    <w:rsid w:val="5CDA6C77"/>
    <w:rsid w:val="5D7A3273"/>
    <w:rsid w:val="5F6B569F"/>
    <w:rsid w:val="616C351D"/>
    <w:rsid w:val="616E7593"/>
    <w:rsid w:val="61B74AB7"/>
    <w:rsid w:val="63BE468E"/>
    <w:rsid w:val="66980920"/>
    <w:rsid w:val="67F47638"/>
    <w:rsid w:val="68A5389A"/>
    <w:rsid w:val="69BF4B84"/>
    <w:rsid w:val="6A470AE2"/>
    <w:rsid w:val="6D6F4477"/>
    <w:rsid w:val="6E3D15FF"/>
    <w:rsid w:val="6E520E33"/>
    <w:rsid w:val="70B2141E"/>
    <w:rsid w:val="72D7706D"/>
    <w:rsid w:val="72EB0EF9"/>
    <w:rsid w:val="73CB7283"/>
    <w:rsid w:val="74EB4E25"/>
    <w:rsid w:val="76C23869"/>
    <w:rsid w:val="785106F5"/>
    <w:rsid w:val="789C02D6"/>
    <w:rsid w:val="78F876FF"/>
    <w:rsid w:val="7A0E0DD8"/>
    <w:rsid w:val="7B0B6013"/>
    <w:rsid w:val="7B7F5C3B"/>
    <w:rsid w:val="7BE43DE5"/>
    <w:rsid w:val="7BF11DCA"/>
    <w:rsid w:val="7D117D40"/>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right="-30" w:firstLine="560" w:firstLineChars="200"/>
    </w:pPr>
    <w:rPr>
      <w:sz w:val="24"/>
      <w:szCs w:val="28"/>
    </w:rPr>
  </w:style>
  <w:style w:type="paragraph" w:styleId="10">
    <w:name w:val="Normal Indent"/>
    <w:basedOn w:val="1"/>
    <w:link w:val="125"/>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9"/>
    <w:qFormat/>
    <w:locked/>
    <w:uiPriority w:val="99"/>
    <w:pPr>
      <w:shd w:val="clear" w:color="auto" w:fill="000080"/>
    </w:pPr>
    <w:rPr>
      <w:rFonts w:ascii="宋体"/>
      <w:kern w:val="0"/>
      <w:sz w:val="18"/>
      <w:szCs w:val="18"/>
    </w:rPr>
  </w:style>
  <w:style w:type="paragraph" w:styleId="18">
    <w:name w:val="annotation text"/>
    <w:basedOn w:val="1"/>
    <w:link w:val="70"/>
    <w:qFormat/>
    <w:locked/>
    <w:uiPriority w:val="99"/>
    <w:pPr>
      <w:jc w:val="left"/>
    </w:pPr>
    <w:rPr>
      <w:kern w:val="0"/>
      <w:sz w:val="20"/>
    </w:rPr>
  </w:style>
  <w:style w:type="paragraph" w:styleId="19">
    <w:name w:val="Salutation"/>
    <w:basedOn w:val="1"/>
    <w:next w:val="1"/>
    <w:link w:val="71"/>
    <w:qFormat/>
    <w:uiPriority w:val="99"/>
    <w:rPr>
      <w:kern w:val="0"/>
      <w:sz w:val="20"/>
    </w:rPr>
  </w:style>
  <w:style w:type="paragraph" w:styleId="20">
    <w:name w:val="Body Text 3"/>
    <w:basedOn w:val="1"/>
    <w:link w:val="72"/>
    <w:qFormat/>
    <w:locked/>
    <w:uiPriority w:val="99"/>
    <w:pPr>
      <w:spacing w:after="120"/>
    </w:pPr>
    <w:rPr>
      <w:kern w:val="0"/>
      <w:sz w:val="16"/>
      <w:szCs w:val="16"/>
    </w:rPr>
  </w:style>
  <w:style w:type="paragraph" w:styleId="21">
    <w:name w:val="Body Text"/>
    <w:basedOn w:val="1"/>
    <w:link w:val="73"/>
    <w:qFormat/>
    <w:uiPriority w:val="99"/>
    <w:rPr>
      <w:kern w:val="0"/>
      <w:sz w:val="20"/>
    </w:rPr>
  </w:style>
  <w:style w:type="paragraph" w:styleId="22">
    <w:name w:val="Body Text Indent"/>
    <w:basedOn w:val="1"/>
    <w:link w:val="67"/>
    <w:qFormat/>
    <w:uiPriority w:val="99"/>
    <w:pPr>
      <w:ind w:firstLine="570"/>
    </w:pPr>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4"/>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5"/>
    <w:qFormat/>
    <w:uiPriority w:val="99"/>
    <w:pPr>
      <w:ind w:left="100" w:leftChars="2500"/>
    </w:pPr>
    <w:rPr>
      <w:kern w:val="0"/>
      <w:sz w:val="20"/>
    </w:rPr>
  </w:style>
  <w:style w:type="paragraph" w:styleId="30">
    <w:name w:val="Body Text Indent 2"/>
    <w:basedOn w:val="1"/>
    <w:link w:val="76"/>
    <w:qFormat/>
    <w:uiPriority w:val="99"/>
    <w:pPr>
      <w:spacing w:line="440" w:lineRule="exact"/>
      <w:ind w:firstLine="602" w:firstLineChars="200"/>
    </w:pPr>
    <w:rPr>
      <w:kern w:val="0"/>
      <w:sz w:val="20"/>
    </w:rPr>
  </w:style>
  <w:style w:type="paragraph" w:styleId="31">
    <w:name w:val="Balloon Text"/>
    <w:basedOn w:val="1"/>
    <w:link w:val="77"/>
    <w:qFormat/>
    <w:uiPriority w:val="99"/>
    <w:rPr>
      <w:kern w:val="0"/>
      <w:sz w:val="2"/>
    </w:rPr>
  </w:style>
  <w:style w:type="paragraph" w:styleId="32">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1"/>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2"/>
    <w:qFormat/>
    <w:uiPriority w:val="99"/>
    <w:pPr>
      <w:spacing w:line="360" w:lineRule="exact"/>
    </w:pPr>
    <w:rPr>
      <w:kern w:val="0"/>
      <w:sz w:val="20"/>
    </w:rPr>
  </w:style>
  <w:style w:type="paragraph" w:styleId="43">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6">
    <w:name w:val="annotation subject"/>
    <w:basedOn w:val="18"/>
    <w:next w:val="18"/>
    <w:link w:val="85"/>
    <w:qFormat/>
    <w:locked/>
    <w:uiPriority w:val="99"/>
    <w:rPr>
      <w:rFonts w:ascii="Calibri" w:hAnsi="Calibri"/>
      <w:b/>
      <w:bCs/>
    </w:rPr>
  </w:style>
  <w:style w:type="paragraph" w:styleId="47">
    <w:name w:val="Body Text First Indent"/>
    <w:basedOn w:val="21"/>
    <w:link w:val="86"/>
    <w:qFormat/>
    <w:locked/>
    <w:uiPriority w:val="99"/>
    <w:pPr>
      <w:spacing w:after="120"/>
      <w:ind w:firstLine="420" w:firstLineChars="100"/>
    </w:pPr>
    <w:rPr>
      <w:rFonts w:ascii="Calibri" w:hAnsi="Calibri"/>
    </w:rPr>
  </w:style>
  <w:style w:type="paragraph" w:styleId="48">
    <w:name w:val="Body Text First Indent 2"/>
    <w:basedOn w:val="22"/>
    <w:link w:val="68"/>
    <w:semiHidden/>
    <w:qFormat/>
    <w:locked/>
    <w:uiPriority w:val="99"/>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FollowedHyperlink"/>
    <w:basedOn w:val="51"/>
    <w:qFormat/>
    <w:uiPriority w:val="99"/>
    <w:rPr>
      <w:rFonts w:cs="Times New Roman"/>
      <w:color w:val="800080"/>
      <w:u w:val="single"/>
    </w:rPr>
  </w:style>
  <w:style w:type="character" w:styleId="55">
    <w:name w:val="Emphasis"/>
    <w:basedOn w:val="51"/>
    <w:qFormat/>
    <w:uiPriority w:val="99"/>
    <w:rPr>
      <w:rFonts w:cs="Times New Roman"/>
      <w:i/>
    </w:rPr>
  </w:style>
  <w:style w:type="character" w:styleId="56">
    <w:name w:val="Hyperlink"/>
    <w:basedOn w:val="51"/>
    <w:qFormat/>
    <w:uiPriority w:val="99"/>
    <w:rPr>
      <w:rFonts w:cs="Times New Roman"/>
      <w:color w:val="0000FF"/>
      <w:u w:val="single"/>
    </w:rPr>
  </w:style>
  <w:style w:type="character" w:styleId="57">
    <w:name w:val="annotation reference"/>
    <w:basedOn w:val="51"/>
    <w:qFormat/>
    <w:locked/>
    <w:uiPriority w:val="99"/>
    <w:rPr>
      <w:rFonts w:cs="Times New Roman"/>
      <w:sz w:val="21"/>
    </w:rPr>
  </w:style>
  <w:style w:type="character" w:customStyle="1" w:styleId="58">
    <w:name w:val="标题 1 Char"/>
    <w:basedOn w:val="51"/>
    <w:link w:val="3"/>
    <w:qFormat/>
    <w:locked/>
    <w:uiPriority w:val="99"/>
    <w:rPr>
      <w:rFonts w:cs="Times New Roman"/>
      <w:b/>
      <w:kern w:val="44"/>
      <w:sz w:val="44"/>
    </w:rPr>
  </w:style>
  <w:style w:type="character" w:customStyle="1" w:styleId="59">
    <w:name w:val="标题 2 Char"/>
    <w:basedOn w:val="51"/>
    <w:link w:val="4"/>
    <w:qFormat/>
    <w:locked/>
    <w:uiPriority w:val="99"/>
    <w:rPr>
      <w:rFonts w:ascii="Cambria" w:hAnsi="Cambria" w:eastAsia="宋体" w:cs="Times New Roman"/>
      <w:b/>
      <w:sz w:val="32"/>
    </w:rPr>
  </w:style>
  <w:style w:type="character" w:customStyle="1" w:styleId="60">
    <w:name w:val="标题 3 Char"/>
    <w:basedOn w:val="51"/>
    <w:link w:val="5"/>
    <w:qFormat/>
    <w:locked/>
    <w:uiPriority w:val="99"/>
    <w:rPr>
      <w:rFonts w:ascii="Calibri" w:hAnsi="Calibri" w:cs="Times New Roman"/>
      <w:b/>
      <w:sz w:val="20"/>
    </w:rPr>
  </w:style>
  <w:style w:type="character" w:customStyle="1" w:styleId="61">
    <w:name w:val="标题 4 Char"/>
    <w:basedOn w:val="51"/>
    <w:link w:val="6"/>
    <w:qFormat/>
    <w:locked/>
    <w:uiPriority w:val="99"/>
    <w:rPr>
      <w:rFonts w:ascii="Arial" w:hAnsi="Arial" w:eastAsia="黑体" w:cs="Times New Roman"/>
      <w:b/>
      <w:sz w:val="20"/>
    </w:rPr>
  </w:style>
  <w:style w:type="character" w:customStyle="1" w:styleId="62">
    <w:name w:val="标题 5 Char"/>
    <w:basedOn w:val="51"/>
    <w:link w:val="7"/>
    <w:qFormat/>
    <w:locked/>
    <w:uiPriority w:val="99"/>
    <w:rPr>
      <w:rFonts w:ascii="Arial" w:hAnsi="Arial" w:eastAsia="华文中宋" w:cs="Times New Roman"/>
      <w:b/>
      <w:kern w:val="0"/>
      <w:sz w:val="28"/>
    </w:rPr>
  </w:style>
  <w:style w:type="character" w:customStyle="1" w:styleId="63">
    <w:name w:val="标题 6 Char"/>
    <w:basedOn w:val="51"/>
    <w:link w:val="8"/>
    <w:qFormat/>
    <w:locked/>
    <w:uiPriority w:val="99"/>
    <w:rPr>
      <w:rFonts w:ascii="Cambria" w:hAnsi="Cambria"/>
      <w:b/>
      <w:kern w:val="0"/>
      <w:sz w:val="24"/>
      <w:szCs w:val="20"/>
    </w:rPr>
  </w:style>
  <w:style w:type="character" w:customStyle="1" w:styleId="64">
    <w:name w:val="标题 7 Char"/>
    <w:basedOn w:val="51"/>
    <w:link w:val="9"/>
    <w:qFormat/>
    <w:locked/>
    <w:uiPriority w:val="99"/>
    <w:rPr>
      <w:rFonts w:ascii="Arial" w:hAnsi="Arial" w:cs="Times New Roman"/>
      <w:b/>
      <w:kern w:val="0"/>
      <w:sz w:val="24"/>
    </w:rPr>
  </w:style>
  <w:style w:type="character" w:customStyle="1" w:styleId="65">
    <w:name w:val="标题 8 Char"/>
    <w:basedOn w:val="51"/>
    <w:link w:val="11"/>
    <w:qFormat/>
    <w:locked/>
    <w:uiPriority w:val="99"/>
    <w:rPr>
      <w:rFonts w:ascii="Cambria" w:hAnsi="Cambria" w:cs="Times New Roman"/>
      <w:kern w:val="0"/>
      <w:sz w:val="24"/>
    </w:rPr>
  </w:style>
  <w:style w:type="character" w:customStyle="1" w:styleId="66">
    <w:name w:val="标题 9 Char"/>
    <w:basedOn w:val="51"/>
    <w:link w:val="12"/>
    <w:qFormat/>
    <w:locked/>
    <w:uiPriority w:val="99"/>
    <w:rPr>
      <w:rFonts w:ascii="Cambria" w:hAnsi="Cambria" w:cs="Times New Roman"/>
      <w:kern w:val="0"/>
      <w:sz w:val="21"/>
    </w:rPr>
  </w:style>
  <w:style w:type="character" w:customStyle="1" w:styleId="67">
    <w:name w:val="正文文本缩进 Char"/>
    <w:basedOn w:val="51"/>
    <w:link w:val="22"/>
    <w:qFormat/>
    <w:locked/>
    <w:uiPriority w:val="99"/>
    <w:rPr>
      <w:rFonts w:cs="Times New Roman"/>
      <w:sz w:val="20"/>
    </w:rPr>
  </w:style>
  <w:style w:type="character" w:customStyle="1" w:styleId="68">
    <w:name w:val="正文首行缩进 2 Char"/>
    <w:basedOn w:val="67"/>
    <w:link w:val="48"/>
    <w:semiHidden/>
    <w:qFormat/>
    <w:locked/>
    <w:uiPriority w:val="99"/>
    <w:rPr>
      <w:rFonts w:cs="Times New Roman"/>
      <w:sz w:val="20"/>
      <w:szCs w:val="20"/>
    </w:rPr>
  </w:style>
  <w:style w:type="character" w:customStyle="1" w:styleId="69">
    <w:name w:val="文档结构图 Char1"/>
    <w:basedOn w:val="51"/>
    <w:link w:val="17"/>
    <w:semiHidden/>
    <w:qFormat/>
    <w:locked/>
    <w:uiPriority w:val="99"/>
    <w:rPr>
      <w:rFonts w:ascii="宋体" w:cs="Times New Roman"/>
      <w:sz w:val="18"/>
    </w:rPr>
  </w:style>
  <w:style w:type="character" w:customStyle="1" w:styleId="70">
    <w:name w:val="批注文字 Char1"/>
    <w:basedOn w:val="51"/>
    <w:link w:val="18"/>
    <w:semiHidden/>
    <w:qFormat/>
    <w:locked/>
    <w:uiPriority w:val="99"/>
    <w:rPr>
      <w:rFonts w:cs="Times New Roman"/>
      <w:sz w:val="20"/>
    </w:rPr>
  </w:style>
  <w:style w:type="character" w:customStyle="1" w:styleId="71">
    <w:name w:val="称呼 Char"/>
    <w:basedOn w:val="51"/>
    <w:link w:val="19"/>
    <w:qFormat/>
    <w:locked/>
    <w:uiPriority w:val="99"/>
    <w:rPr>
      <w:rFonts w:cs="Times New Roman"/>
      <w:sz w:val="20"/>
    </w:rPr>
  </w:style>
  <w:style w:type="character" w:customStyle="1" w:styleId="72">
    <w:name w:val="正文文本 3 Char1"/>
    <w:basedOn w:val="51"/>
    <w:link w:val="20"/>
    <w:semiHidden/>
    <w:qFormat/>
    <w:locked/>
    <w:uiPriority w:val="99"/>
    <w:rPr>
      <w:rFonts w:cs="Times New Roman"/>
      <w:sz w:val="16"/>
    </w:rPr>
  </w:style>
  <w:style w:type="character" w:customStyle="1" w:styleId="73">
    <w:name w:val="正文文本 Char"/>
    <w:basedOn w:val="51"/>
    <w:link w:val="21"/>
    <w:semiHidden/>
    <w:qFormat/>
    <w:locked/>
    <w:uiPriority w:val="99"/>
    <w:rPr>
      <w:rFonts w:cs="Times New Roman"/>
      <w:sz w:val="20"/>
    </w:rPr>
  </w:style>
  <w:style w:type="character" w:customStyle="1" w:styleId="74">
    <w:name w:val="纯文本 Char"/>
    <w:basedOn w:val="51"/>
    <w:link w:val="27"/>
    <w:qFormat/>
    <w:locked/>
    <w:uiPriority w:val="99"/>
    <w:rPr>
      <w:rFonts w:ascii="宋体" w:hAnsi="Courier New" w:cs="Times New Roman"/>
      <w:sz w:val="21"/>
    </w:rPr>
  </w:style>
  <w:style w:type="character" w:customStyle="1" w:styleId="75">
    <w:name w:val="日期 Char"/>
    <w:basedOn w:val="51"/>
    <w:link w:val="29"/>
    <w:qFormat/>
    <w:locked/>
    <w:uiPriority w:val="99"/>
    <w:rPr>
      <w:rFonts w:cs="Times New Roman"/>
      <w:sz w:val="20"/>
    </w:rPr>
  </w:style>
  <w:style w:type="character" w:customStyle="1" w:styleId="76">
    <w:name w:val="正文文本缩进 2 Char"/>
    <w:basedOn w:val="51"/>
    <w:link w:val="30"/>
    <w:semiHidden/>
    <w:qFormat/>
    <w:locked/>
    <w:uiPriority w:val="99"/>
    <w:rPr>
      <w:rFonts w:cs="Times New Roman"/>
      <w:sz w:val="20"/>
    </w:rPr>
  </w:style>
  <w:style w:type="character" w:customStyle="1" w:styleId="77">
    <w:name w:val="批注框文本 Char"/>
    <w:basedOn w:val="51"/>
    <w:link w:val="31"/>
    <w:qFormat/>
    <w:locked/>
    <w:uiPriority w:val="99"/>
    <w:rPr>
      <w:rFonts w:cs="Times New Roman"/>
      <w:sz w:val="2"/>
    </w:rPr>
  </w:style>
  <w:style w:type="character" w:customStyle="1" w:styleId="78">
    <w:name w:val="Footer Char"/>
    <w:basedOn w:val="51"/>
    <w:qFormat/>
    <w:locked/>
    <w:uiPriority w:val="99"/>
    <w:rPr>
      <w:rFonts w:cs="Times New Roman"/>
      <w:kern w:val="2"/>
      <w:sz w:val="18"/>
    </w:rPr>
  </w:style>
  <w:style w:type="character" w:customStyle="1" w:styleId="79">
    <w:name w:val="Header Char"/>
    <w:basedOn w:val="51"/>
    <w:qFormat/>
    <w:locked/>
    <w:uiPriority w:val="99"/>
    <w:rPr>
      <w:rFonts w:cs="Times New Roman"/>
      <w:kern w:val="2"/>
      <w:sz w:val="18"/>
    </w:rPr>
  </w:style>
  <w:style w:type="character" w:customStyle="1" w:styleId="80">
    <w:name w:val="副标题 Char1"/>
    <w:basedOn w:val="51"/>
    <w:link w:val="36"/>
    <w:qFormat/>
    <w:locked/>
    <w:uiPriority w:val="99"/>
    <w:rPr>
      <w:rFonts w:ascii="Cambria" w:hAnsi="Cambria" w:cs="Times New Roman"/>
      <w:b/>
      <w:kern w:val="28"/>
      <w:sz w:val="32"/>
    </w:rPr>
  </w:style>
  <w:style w:type="character" w:customStyle="1" w:styleId="81">
    <w:name w:val="正文文本缩进 3 Char2"/>
    <w:basedOn w:val="51"/>
    <w:link w:val="39"/>
    <w:semiHidden/>
    <w:qFormat/>
    <w:locked/>
    <w:uiPriority w:val="99"/>
    <w:rPr>
      <w:rFonts w:cs="Times New Roman"/>
      <w:sz w:val="16"/>
    </w:rPr>
  </w:style>
  <w:style w:type="character" w:customStyle="1" w:styleId="82">
    <w:name w:val="正文文本 2 Char"/>
    <w:basedOn w:val="51"/>
    <w:link w:val="42"/>
    <w:semiHidden/>
    <w:qFormat/>
    <w:locked/>
    <w:uiPriority w:val="99"/>
    <w:rPr>
      <w:rFonts w:cs="Times New Roman"/>
      <w:sz w:val="20"/>
    </w:rPr>
  </w:style>
  <w:style w:type="character" w:customStyle="1" w:styleId="83">
    <w:name w:val="HTML 预设格式 Char1"/>
    <w:basedOn w:val="51"/>
    <w:link w:val="43"/>
    <w:semiHidden/>
    <w:qFormat/>
    <w:locked/>
    <w:uiPriority w:val="99"/>
    <w:rPr>
      <w:rFonts w:ascii="Courier New" w:hAnsi="Courier New" w:cs="Times New Roman"/>
      <w:sz w:val="20"/>
    </w:rPr>
  </w:style>
  <w:style w:type="character" w:customStyle="1" w:styleId="84">
    <w:name w:val="标题 Char1"/>
    <w:basedOn w:val="51"/>
    <w:link w:val="45"/>
    <w:qFormat/>
    <w:locked/>
    <w:uiPriority w:val="99"/>
    <w:rPr>
      <w:rFonts w:ascii="Cambria" w:hAnsi="Cambria" w:cs="Times New Roman"/>
      <w:b/>
      <w:sz w:val="32"/>
    </w:rPr>
  </w:style>
  <w:style w:type="character" w:customStyle="1" w:styleId="85">
    <w:name w:val="批注主题 Char"/>
    <w:basedOn w:val="70"/>
    <w:link w:val="46"/>
    <w:qFormat/>
    <w:locked/>
    <w:uiPriority w:val="99"/>
    <w:rPr>
      <w:rFonts w:ascii="Calibri" w:hAnsi="Calibri" w:cs="Times New Roman"/>
      <w:b/>
      <w:sz w:val="20"/>
    </w:rPr>
  </w:style>
  <w:style w:type="character" w:customStyle="1" w:styleId="86">
    <w:name w:val="正文首行缩进 Char"/>
    <w:basedOn w:val="73"/>
    <w:link w:val="47"/>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3"/>
    <w:qFormat/>
    <w:locked/>
    <w:uiPriority w:val="99"/>
    <w:rPr>
      <w:sz w:val="18"/>
    </w:rPr>
  </w:style>
  <w:style w:type="character" w:customStyle="1" w:styleId="91">
    <w:name w:val="页脚 Char"/>
    <w:link w:val="32"/>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10"/>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9"/>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10"/>
    <w:qFormat/>
    <w:uiPriority w:val="99"/>
    <w:pPr>
      <w:widowControl/>
      <w:spacing w:before="50" w:after="50"/>
      <w:ind w:firstLine="0" w:firstLineChars="0"/>
    </w:pPr>
    <w:rPr>
      <w:rFonts w:ascii="Calibri" w:hAnsi="Calibri"/>
      <w:b/>
      <w:sz w:val="24"/>
    </w:rPr>
  </w:style>
  <w:style w:type="paragraph" w:customStyle="1" w:styleId="244">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7"/>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1"/>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1"/>
    <w:qFormat/>
    <w:uiPriority w:val="0"/>
    <w:rPr>
      <w:rFonts w:hint="eastAsia" w:ascii="宋体" w:hAnsi="宋体" w:eastAsia="宋体" w:cs="宋体"/>
      <w:color w:val="000000"/>
      <w:sz w:val="16"/>
      <w:szCs w:val="16"/>
      <w:u w:val="none"/>
    </w:rPr>
  </w:style>
  <w:style w:type="character" w:customStyle="1" w:styleId="302">
    <w:name w:val="font11"/>
    <w:basedOn w:val="51"/>
    <w:qFormat/>
    <w:uiPriority w:val="0"/>
    <w:rPr>
      <w:rFonts w:hint="eastAsia" w:ascii="宋体" w:hAnsi="宋体" w:eastAsia="宋体" w:cs="宋体"/>
      <w:color w:val="000000"/>
      <w:sz w:val="16"/>
      <w:szCs w:val="16"/>
      <w:u w:val="none"/>
    </w:rPr>
  </w:style>
  <w:style w:type="character" w:customStyle="1" w:styleId="303">
    <w:name w:val="font51"/>
    <w:basedOn w:val="51"/>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2221</Words>
  <Characters>2414</Characters>
  <Lines>17</Lines>
  <Paragraphs>4</Paragraphs>
  <TotalTime>25</TotalTime>
  <ScaleCrop>false</ScaleCrop>
  <LinksUpToDate>false</LinksUpToDate>
  <CharactersWithSpaces>2486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2024-12-05T06:43:00Z</cp:lastPrinted>
  <dcterms:modified xsi:type="dcterms:W3CDTF">2024-12-06T07:38:57Z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9A0A174CFDB9473FA2C95071D2E8881F_13</vt:lpwstr>
  </property>
</Properties>
</file>